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861308" w14:textId="5C3F2DE2" w:rsidR="003432AC" w:rsidRPr="003432AC" w:rsidRDefault="003432AC" w:rsidP="003432AC">
      <w:pPr>
        <w:tabs>
          <w:tab w:val="left" w:pos="636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0"/>
          <w:szCs w:val="20"/>
        </w:rPr>
      </w:pPr>
      <w:r w:rsidRPr="003432AC">
        <w:rPr>
          <w:rFonts w:ascii="Times New Roman" w:hAnsi="Times New Roman" w:cs="Times New Roman"/>
          <w:kern w:val="0"/>
          <w:sz w:val="20"/>
          <w:szCs w:val="20"/>
        </w:rPr>
        <w:t xml:space="preserve">Załącznik nr </w:t>
      </w:r>
      <w:r w:rsidR="009E3FD6">
        <w:rPr>
          <w:rFonts w:ascii="Times New Roman" w:hAnsi="Times New Roman" w:cs="Times New Roman"/>
          <w:kern w:val="0"/>
          <w:sz w:val="20"/>
          <w:szCs w:val="20"/>
        </w:rPr>
        <w:t>7</w:t>
      </w:r>
    </w:p>
    <w:p w14:paraId="6A94D64C" w14:textId="6EB0476D" w:rsidR="003432AC" w:rsidRPr="003432AC" w:rsidRDefault="003432AC" w:rsidP="003432AC">
      <w:pPr>
        <w:tabs>
          <w:tab w:val="left" w:pos="636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0"/>
          <w:szCs w:val="20"/>
        </w:rPr>
      </w:pPr>
      <w:r w:rsidRPr="003432AC">
        <w:rPr>
          <w:rFonts w:ascii="Times New Roman" w:hAnsi="Times New Roman" w:cs="Times New Roman"/>
          <w:kern w:val="0"/>
          <w:sz w:val="20"/>
          <w:szCs w:val="20"/>
        </w:rPr>
        <w:t xml:space="preserve">do Uchwały Nr </w:t>
      </w:r>
      <w:r w:rsidR="009E3FD6">
        <w:rPr>
          <w:rFonts w:ascii="Times New Roman" w:hAnsi="Times New Roman" w:cs="Times New Roman"/>
          <w:kern w:val="0"/>
          <w:sz w:val="20"/>
          <w:szCs w:val="20"/>
        </w:rPr>
        <w:t>…/2024</w:t>
      </w:r>
    </w:p>
    <w:p w14:paraId="6AEE0AE2" w14:textId="77777777" w:rsidR="003432AC" w:rsidRPr="003432AC" w:rsidRDefault="003432AC" w:rsidP="003432AC">
      <w:pPr>
        <w:tabs>
          <w:tab w:val="left" w:pos="636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0"/>
          <w:szCs w:val="20"/>
        </w:rPr>
      </w:pPr>
      <w:r w:rsidRPr="003432AC">
        <w:rPr>
          <w:rFonts w:ascii="Times New Roman" w:hAnsi="Times New Roman" w:cs="Times New Roman"/>
          <w:kern w:val="0"/>
          <w:sz w:val="20"/>
          <w:szCs w:val="20"/>
        </w:rPr>
        <w:t>Rady Gminy Brodnica</w:t>
      </w:r>
    </w:p>
    <w:p w14:paraId="492461CF" w14:textId="486C7323" w:rsidR="003432AC" w:rsidRPr="003432AC" w:rsidRDefault="003432AC" w:rsidP="003432AC">
      <w:pPr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0"/>
          <w:szCs w:val="20"/>
        </w:rPr>
      </w:pPr>
      <w:r w:rsidRPr="003432AC">
        <w:rPr>
          <w:rFonts w:ascii="Times New Roman" w:hAnsi="Times New Roman" w:cs="Times New Roman"/>
          <w:kern w:val="0"/>
          <w:sz w:val="20"/>
          <w:szCs w:val="20"/>
        </w:rPr>
        <w:t xml:space="preserve">z dnia </w:t>
      </w:r>
      <w:r w:rsidR="009E3FD6">
        <w:rPr>
          <w:rFonts w:ascii="Times New Roman" w:hAnsi="Times New Roman" w:cs="Times New Roman"/>
          <w:kern w:val="0"/>
          <w:sz w:val="20"/>
          <w:szCs w:val="20"/>
        </w:rPr>
        <w:t>29 kwietnia 2024</w:t>
      </w:r>
      <w:r w:rsidRPr="003432AC">
        <w:rPr>
          <w:rFonts w:ascii="Times New Roman" w:hAnsi="Times New Roman" w:cs="Times New Roman"/>
          <w:kern w:val="0"/>
          <w:sz w:val="20"/>
          <w:szCs w:val="20"/>
        </w:rPr>
        <w:t xml:space="preserve"> r.</w:t>
      </w:r>
    </w:p>
    <w:p w14:paraId="13C916A5" w14:textId="77777777" w:rsidR="003432AC" w:rsidRPr="003432AC" w:rsidRDefault="003432AC" w:rsidP="00343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432AC">
        <w:rPr>
          <w:rFonts w:ascii="Times New Roman" w:hAnsi="Times New Roman" w:cs="Times New Roman"/>
          <w:kern w:val="0"/>
          <w:sz w:val="20"/>
          <w:szCs w:val="20"/>
        </w:rPr>
        <w:tab/>
      </w:r>
      <w:r w:rsidRPr="003432AC">
        <w:rPr>
          <w:rFonts w:ascii="Times New Roman" w:hAnsi="Times New Roman" w:cs="Times New Roman"/>
          <w:kern w:val="0"/>
          <w:sz w:val="20"/>
          <w:szCs w:val="20"/>
        </w:rPr>
        <w:tab/>
      </w:r>
      <w:r w:rsidRPr="003432AC">
        <w:rPr>
          <w:rFonts w:ascii="Times New Roman" w:hAnsi="Times New Roman" w:cs="Times New Roman"/>
          <w:kern w:val="0"/>
          <w:sz w:val="20"/>
          <w:szCs w:val="20"/>
        </w:rPr>
        <w:tab/>
      </w:r>
      <w:r w:rsidRPr="003432AC">
        <w:rPr>
          <w:rFonts w:ascii="Times New Roman" w:hAnsi="Times New Roman" w:cs="Times New Roman"/>
          <w:kern w:val="0"/>
          <w:sz w:val="20"/>
          <w:szCs w:val="20"/>
        </w:rPr>
        <w:tab/>
      </w:r>
      <w:r w:rsidRPr="003432AC">
        <w:rPr>
          <w:rFonts w:ascii="Times New Roman" w:hAnsi="Times New Roman" w:cs="Times New Roman"/>
          <w:kern w:val="0"/>
          <w:sz w:val="20"/>
          <w:szCs w:val="20"/>
        </w:rPr>
        <w:tab/>
      </w:r>
      <w:r w:rsidRPr="003432AC">
        <w:rPr>
          <w:rFonts w:ascii="Times New Roman" w:hAnsi="Times New Roman" w:cs="Times New Roman"/>
          <w:kern w:val="0"/>
          <w:sz w:val="20"/>
          <w:szCs w:val="20"/>
        </w:rPr>
        <w:tab/>
      </w:r>
      <w:r w:rsidRPr="003432AC">
        <w:rPr>
          <w:rFonts w:ascii="Times New Roman" w:hAnsi="Times New Roman" w:cs="Times New Roman"/>
          <w:kern w:val="0"/>
          <w:sz w:val="20"/>
          <w:szCs w:val="20"/>
        </w:rPr>
        <w:tab/>
      </w:r>
      <w:r w:rsidRPr="003432AC">
        <w:rPr>
          <w:rFonts w:ascii="Times New Roman" w:hAnsi="Times New Roman" w:cs="Times New Roman"/>
          <w:kern w:val="0"/>
          <w:sz w:val="20"/>
          <w:szCs w:val="20"/>
        </w:rPr>
        <w:tab/>
      </w:r>
    </w:p>
    <w:p w14:paraId="2476869E" w14:textId="77777777" w:rsidR="003432AC" w:rsidRPr="003432AC" w:rsidRDefault="003432AC" w:rsidP="00343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3432AC">
        <w:rPr>
          <w:rFonts w:ascii="Times New Roman" w:hAnsi="Times New Roman" w:cs="Times New Roman"/>
          <w:b/>
          <w:bCs/>
          <w:kern w:val="0"/>
          <w:sz w:val="24"/>
          <w:szCs w:val="24"/>
        </w:rPr>
        <w:t>Plan dochodów i wydatków majątkowych finansowanych ze środków Rządowego Programu Odbudowy Zabytków w 2024 r.</w:t>
      </w:r>
    </w:p>
    <w:p w14:paraId="72172A98" w14:textId="77777777" w:rsidR="003432AC" w:rsidRPr="003432AC" w:rsidRDefault="003432AC" w:rsidP="00343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DCA0931" w14:textId="1B673785" w:rsidR="003432AC" w:rsidRPr="003432AC" w:rsidRDefault="003432AC" w:rsidP="00343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9E3FD6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Dochody ogółem</w:t>
      </w:r>
      <w:r w:rsidRPr="003432AC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 xml:space="preserve"> </w:t>
      </w:r>
      <w:r w:rsidR="009E3FD6">
        <w:rPr>
          <w:rFonts w:ascii="Times New Roman" w:hAnsi="Times New Roman" w:cs="Times New Roman"/>
          <w:b/>
          <w:bCs/>
          <w:kern w:val="0"/>
          <w:sz w:val="24"/>
          <w:szCs w:val="24"/>
        </w:rPr>
        <w:t>1.230.1</w:t>
      </w:r>
      <w:r w:rsidRPr="003432AC">
        <w:rPr>
          <w:rFonts w:ascii="Times New Roman" w:hAnsi="Times New Roman" w:cs="Times New Roman"/>
          <w:b/>
          <w:bCs/>
          <w:kern w:val="0"/>
          <w:sz w:val="24"/>
          <w:szCs w:val="24"/>
        </w:rPr>
        <w:t>94,00 zł</w:t>
      </w:r>
    </w:p>
    <w:p w14:paraId="4ACFA64B" w14:textId="77777777" w:rsidR="003432AC" w:rsidRPr="003432AC" w:rsidRDefault="003432AC" w:rsidP="00343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B2B7114" w14:textId="77777777" w:rsidR="003432AC" w:rsidRPr="003432AC" w:rsidRDefault="003432AC" w:rsidP="00343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E3FD6">
        <w:rPr>
          <w:rFonts w:ascii="Times New Roman" w:hAnsi="Times New Roman" w:cs="Times New Roman"/>
          <w:b/>
          <w:bCs/>
          <w:kern w:val="0"/>
          <w:sz w:val="24"/>
          <w:szCs w:val="24"/>
        </w:rPr>
        <w:t>Dz. 801 Oświata i wychowanie</w:t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  <w:t>490.000,00 zł</w:t>
      </w:r>
    </w:p>
    <w:p w14:paraId="6C9DB9F8" w14:textId="77777777" w:rsidR="003432AC" w:rsidRPr="003432AC" w:rsidRDefault="003432AC" w:rsidP="00343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432AC">
        <w:rPr>
          <w:rFonts w:ascii="Times New Roman" w:hAnsi="Times New Roman" w:cs="Times New Roman"/>
          <w:kern w:val="0"/>
          <w:sz w:val="24"/>
          <w:szCs w:val="24"/>
        </w:rPr>
        <w:t>Rozdz. 80104 Przedszkola</w:t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  <w:t>490.000,00 zł</w:t>
      </w:r>
    </w:p>
    <w:p w14:paraId="79F457A6" w14:textId="77777777" w:rsidR="003432AC" w:rsidRPr="003432AC" w:rsidRDefault="003432AC" w:rsidP="00343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432AC">
        <w:rPr>
          <w:rFonts w:ascii="Times New Roman" w:hAnsi="Times New Roman" w:cs="Times New Roman"/>
          <w:kern w:val="0"/>
          <w:sz w:val="24"/>
          <w:szCs w:val="24"/>
        </w:rPr>
        <w:t>§ 6090 Środki z Funduszu Przeciwdziałania COVID-19 na</w:t>
      </w:r>
    </w:p>
    <w:p w14:paraId="2DD3858C" w14:textId="77777777" w:rsidR="003432AC" w:rsidRPr="003432AC" w:rsidRDefault="003432AC" w:rsidP="00343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432AC">
        <w:rPr>
          <w:rFonts w:ascii="Times New Roman" w:hAnsi="Times New Roman" w:cs="Times New Roman"/>
          <w:kern w:val="0"/>
          <w:sz w:val="24"/>
          <w:szCs w:val="24"/>
        </w:rPr>
        <w:t>finansowanie lub dofinansowanie kosztów realizacji</w:t>
      </w:r>
    </w:p>
    <w:p w14:paraId="26B72AA5" w14:textId="77777777" w:rsidR="003432AC" w:rsidRPr="003432AC" w:rsidRDefault="003432AC" w:rsidP="00343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432AC">
        <w:rPr>
          <w:rFonts w:ascii="Times New Roman" w:hAnsi="Times New Roman" w:cs="Times New Roman"/>
          <w:kern w:val="0"/>
          <w:sz w:val="24"/>
          <w:szCs w:val="24"/>
        </w:rPr>
        <w:t>inwestycji i zakupów inwestycyjnych związanych</w:t>
      </w:r>
    </w:p>
    <w:p w14:paraId="5BEBCD2A" w14:textId="77777777" w:rsidR="003432AC" w:rsidRPr="003432AC" w:rsidRDefault="003432AC" w:rsidP="00343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432AC">
        <w:rPr>
          <w:rFonts w:ascii="Times New Roman" w:hAnsi="Times New Roman" w:cs="Times New Roman"/>
          <w:kern w:val="0"/>
          <w:sz w:val="24"/>
          <w:szCs w:val="24"/>
        </w:rPr>
        <w:t>z przeciwdziałaniem COVID-19</w:t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  <w:t>490.000,00 zł</w:t>
      </w:r>
    </w:p>
    <w:p w14:paraId="002A9A34" w14:textId="77777777" w:rsidR="003432AC" w:rsidRPr="003432AC" w:rsidRDefault="003432AC" w:rsidP="00343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D6A7D7A" w14:textId="77777777" w:rsidR="003432AC" w:rsidRPr="003432AC" w:rsidRDefault="003432AC" w:rsidP="00343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E3FD6">
        <w:rPr>
          <w:rFonts w:ascii="Times New Roman" w:hAnsi="Times New Roman" w:cs="Times New Roman"/>
          <w:b/>
          <w:bCs/>
          <w:kern w:val="0"/>
          <w:sz w:val="24"/>
          <w:szCs w:val="24"/>
        </w:rPr>
        <w:t>Dz. 921 Kultura i ochrona dziedzictwa narodowego</w:t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  <w:t>259.994,00 zł</w:t>
      </w:r>
    </w:p>
    <w:p w14:paraId="795CA130" w14:textId="77777777" w:rsidR="003432AC" w:rsidRPr="003432AC" w:rsidRDefault="003432AC" w:rsidP="00343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432AC">
        <w:rPr>
          <w:rFonts w:ascii="Times New Roman" w:hAnsi="Times New Roman" w:cs="Times New Roman"/>
          <w:kern w:val="0"/>
          <w:sz w:val="24"/>
          <w:szCs w:val="24"/>
        </w:rPr>
        <w:t>Rozdz. 92116 Biblioteki</w:t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  <w:t>259.994,00 zł</w:t>
      </w:r>
    </w:p>
    <w:p w14:paraId="71A09E01" w14:textId="77777777" w:rsidR="003432AC" w:rsidRPr="003432AC" w:rsidRDefault="003432AC" w:rsidP="00343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432AC">
        <w:rPr>
          <w:rFonts w:ascii="Times New Roman" w:hAnsi="Times New Roman" w:cs="Times New Roman"/>
          <w:kern w:val="0"/>
          <w:sz w:val="24"/>
          <w:szCs w:val="24"/>
        </w:rPr>
        <w:t>§ 6090 Środki z Funduszu Przeciwdziałania COVID-19 na</w:t>
      </w:r>
    </w:p>
    <w:p w14:paraId="39DA7809" w14:textId="77777777" w:rsidR="003432AC" w:rsidRPr="003432AC" w:rsidRDefault="003432AC" w:rsidP="00343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432AC">
        <w:rPr>
          <w:rFonts w:ascii="Times New Roman" w:hAnsi="Times New Roman" w:cs="Times New Roman"/>
          <w:kern w:val="0"/>
          <w:sz w:val="24"/>
          <w:szCs w:val="24"/>
        </w:rPr>
        <w:t>finansowanie lub dofinansowanie kosztów realizacji</w:t>
      </w:r>
    </w:p>
    <w:p w14:paraId="0D3BCBDC" w14:textId="77777777" w:rsidR="003432AC" w:rsidRPr="003432AC" w:rsidRDefault="003432AC" w:rsidP="00343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432AC">
        <w:rPr>
          <w:rFonts w:ascii="Times New Roman" w:hAnsi="Times New Roman" w:cs="Times New Roman"/>
          <w:kern w:val="0"/>
          <w:sz w:val="24"/>
          <w:szCs w:val="24"/>
        </w:rPr>
        <w:t>inwestycji i zakupów inwestycyjnych związanych</w:t>
      </w:r>
    </w:p>
    <w:p w14:paraId="4A08818D" w14:textId="77777777" w:rsidR="003432AC" w:rsidRPr="003432AC" w:rsidRDefault="003432AC" w:rsidP="00343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432AC">
        <w:rPr>
          <w:rFonts w:ascii="Times New Roman" w:hAnsi="Times New Roman" w:cs="Times New Roman"/>
          <w:kern w:val="0"/>
          <w:sz w:val="24"/>
          <w:szCs w:val="24"/>
        </w:rPr>
        <w:t>z przeciwdziałaniem COVID-19</w:t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  <w:t>259.994,00 zł</w:t>
      </w:r>
    </w:p>
    <w:p w14:paraId="435ED4C4" w14:textId="048CE856" w:rsidR="003432AC" w:rsidRPr="003432AC" w:rsidRDefault="003432AC" w:rsidP="00343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815352D" w14:textId="28278FD0" w:rsidR="003432AC" w:rsidRDefault="009E3FD6" w:rsidP="00343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432AC">
        <w:rPr>
          <w:rFonts w:ascii="Times New Roman" w:hAnsi="Times New Roman" w:cs="Times New Roman"/>
          <w:kern w:val="0"/>
          <w:sz w:val="24"/>
          <w:szCs w:val="24"/>
        </w:rPr>
        <w:t>Rozdz. 921</w:t>
      </w:r>
      <w:r>
        <w:rPr>
          <w:rFonts w:ascii="Times New Roman" w:hAnsi="Times New Roman" w:cs="Times New Roman"/>
          <w:kern w:val="0"/>
          <w:sz w:val="24"/>
          <w:szCs w:val="24"/>
        </w:rPr>
        <w:t>20 Ochrona zabytków i opieka nad zabytkami              480.200,00 zł</w:t>
      </w:r>
    </w:p>
    <w:p w14:paraId="089C61EE" w14:textId="77777777" w:rsidR="009E3FD6" w:rsidRPr="003432AC" w:rsidRDefault="009E3FD6" w:rsidP="009E3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432AC">
        <w:rPr>
          <w:rFonts w:ascii="Times New Roman" w:hAnsi="Times New Roman" w:cs="Times New Roman"/>
          <w:kern w:val="0"/>
          <w:sz w:val="24"/>
          <w:szCs w:val="24"/>
        </w:rPr>
        <w:t>§ 6090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>Środki z Funduszu Przeciwdziałania COVID-19 na</w:t>
      </w:r>
    </w:p>
    <w:p w14:paraId="7265A0EE" w14:textId="77777777" w:rsidR="009E3FD6" w:rsidRPr="003432AC" w:rsidRDefault="009E3FD6" w:rsidP="009E3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432AC">
        <w:rPr>
          <w:rFonts w:ascii="Times New Roman" w:hAnsi="Times New Roman" w:cs="Times New Roman"/>
          <w:kern w:val="0"/>
          <w:sz w:val="24"/>
          <w:szCs w:val="24"/>
        </w:rPr>
        <w:t>finansowanie lub dofinansowanie kosztów realizacji</w:t>
      </w:r>
    </w:p>
    <w:p w14:paraId="3FDBB083" w14:textId="77777777" w:rsidR="009E3FD6" w:rsidRPr="003432AC" w:rsidRDefault="009E3FD6" w:rsidP="009E3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432AC">
        <w:rPr>
          <w:rFonts w:ascii="Times New Roman" w:hAnsi="Times New Roman" w:cs="Times New Roman"/>
          <w:kern w:val="0"/>
          <w:sz w:val="24"/>
          <w:szCs w:val="24"/>
        </w:rPr>
        <w:t>inwestycji i zakupów inwestycyjnych związanych</w:t>
      </w:r>
    </w:p>
    <w:p w14:paraId="45EF3C37" w14:textId="6A0F7AB6" w:rsidR="009E3FD6" w:rsidRPr="003432AC" w:rsidRDefault="009E3FD6" w:rsidP="009E3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432AC">
        <w:rPr>
          <w:rFonts w:ascii="Times New Roman" w:hAnsi="Times New Roman" w:cs="Times New Roman"/>
          <w:kern w:val="0"/>
          <w:sz w:val="24"/>
          <w:szCs w:val="24"/>
        </w:rPr>
        <w:t>z przeciwdziałaniem COVID-19</w:t>
      </w:r>
    </w:p>
    <w:p w14:paraId="78852E93" w14:textId="77777777" w:rsidR="009E3FD6" w:rsidRDefault="009E3FD6" w:rsidP="00343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0A5CE3F" w14:textId="60E97D9F" w:rsidR="003432AC" w:rsidRPr="003432AC" w:rsidRDefault="003432AC" w:rsidP="00343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9E3FD6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Wydatki ogółem</w:t>
      </w:r>
      <w:r w:rsidRPr="003432AC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="009E3FD6">
        <w:rPr>
          <w:rFonts w:ascii="Times New Roman" w:hAnsi="Times New Roman" w:cs="Times New Roman"/>
          <w:b/>
          <w:bCs/>
          <w:kern w:val="0"/>
          <w:sz w:val="24"/>
          <w:szCs w:val="24"/>
        </w:rPr>
        <w:t>1.230.1</w:t>
      </w:r>
      <w:r w:rsidRPr="003432AC">
        <w:rPr>
          <w:rFonts w:ascii="Times New Roman" w:hAnsi="Times New Roman" w:cs="Times New Roman"/>
          <w:b/>
          <w:bCs/>
          <w:kern w:val="0"/>
          <w:sz w:val="24"/>
          <w:szCs w:val="24"/>
        </w:rPr>
        <w:t>94,00 zł</w:t>
      </w:r>
      <w:r w:rsidRPr="003432AC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</w:p>
    <w:p w14:paraId="03E62AFF" w14:textId="77777777" w:rsidR="003432AC" w:rsidRPr="003432AC" w:rsidRDefault="003432AC" w:rsidP="00343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E3FD6">
        <w:rPr>
          <w:rFonts w:ascii="Times New Roman" w:hAnsi="Times New Roman" w:cs="Times New Roman"/>
          <w:b/>
          <w:bCs/>
          <w:kern w:val="0"/>
          <w:sz w:val="24"/>
          <w:szCs w:val="24"/>
        </w:rPr>
        <w:t>Dz. 801 Oświata i wychowanie</w:t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  <w:t>490.000,00 zł</w:t>
      </w:r>
    </w:p>
    <w:p w14:paraId="300C1F87" w14:textId="77777777" w:rsidR="003432AC" w:rsidRPr="003432AC" w:rsidRDefault="003432AC" w:rsidP="00343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432AC">
        <w:rPr>
          <w:rFonts w:ascii="Times New Roman" w:hAnsi="Times New Roman" w:cs="Times New Roman"/>
          <w:kern w:val="0"/>
          <w:sz w:val="24"/>
          <w:szCs w:val="24"/>
        </w:rPr>
        <w:t>Rozdz. 80104 Przedszkola</w:t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  <w:t>490.000,00 zł</w:t>
      </w:r>
    </w:p>
    <w:p w14:paraId="5C223BEF" w14:textId="77777777" w:rsidR="003432AC" w:rsidRPr="003432AC" w:rsidRDefault="003432AC" w:rsidP="00343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432AC">
        <w:rPr>
          <w:rFonts w:ascii="Times New Roman" w:hAnsi="Times New Roman" w:cs="Times New Roman"/>
          <w:kern w:val="0"/>
          <w:sz w:val="24"/>
          <w:szCs w:val="24"/>
        </w:rPr>
        <w:t>§ 6580 Wydatki inwestycyjne dotyczące obiektów zabytkowych</w:t>
      </w:r>
    </w:p>
    <w:p w14:paraId="28621B04" w14:textId="77777777" w:rsidR="003432AC" w:rsidRPr="003432AC" w:rsidRDefault="003432AC" w:rsidP="00343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432AC">
        <w:rPr>
          <w:rFonts w:ascii="Times New Roman" w:hAnsi="Times New Roman" w:cs="Times New Roman"/>
          <w:kern w:val="0"/>
          <w:sz w:val="24"/>
          <w:szCs w:val="24"/>
        </w:rPr>
        <w:t>będących w użytkowaniu jednostek budżetowych</w:t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  <w:t>490.000,00 zł</w:t>
      </w:r>
    </w:p>
    <w:p w14:paraId="6EED5AF3" w14:textId="77777777" w:rsidR="009E3FD6" w:rsidRDefault="009E3FD6" w:rsidP="00343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6B31E1A" w14:textId="2858BA3C" w:rsidR="003432AC" w:rsidRPr="003432AC" w:rsidRDefault="003432AC" w:rsidP="00343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E3FD6">
        <w:rPr>
          <w:rFonts w:ascii="Times New Roman" w:hAnsi="Times New Roman" w:cs="Times New Roman"/>
          <w:b/>
          <w:bCs/>
          <w:kern w:val="0"/>
          <w:sz w:val="24"/>
          <w:szCs w:val="24"/>
        </w:rPr>
        <w:t>Dz. 921 Kultura i ochrona dziedzictwa narodowego</w:t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  <w:t>259.994,00 zł</w:t>
      </w:r>
    </w:p>
    <w:p w14:paraId="3096A762" w14:textId="77777777" w:rsidR="003432AC" w:rsidRPr="003432AC" w:rsidRDefault="003432AC" w:rsidP="00343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432AC">
        <w:rPr>
          <w:rFonts w:ascii="Times New Roman" w:hAnsi="Times New Roman" w:cs="Times New Roman"/>
          <w:kern w:val="0"/>
          <w:sz w:val="24"/>
          <w:szCs w:val="24"/>
        </w:rPr>
        <w:t>Rozdz. 92116 Biblioteki</w:t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  <w:t>259.994,00 zł</w:t>
      </w:r>
    </w:p>
    <w:p w14:paraId="1EA02F93" w14:textId="77777777" w:rsidR="003432AC" w:rsidRPr="003432AC" w:rsidRDefault="003432AC" w:rsidP="00343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432AC">
        <w:rPr>
          <w:rFonts w:ascii="Times New Roman" w:hAnsi="Times New Roman" w:cs="Times New Roman"/>
          <w:kern w:val="0"/>
          <w:sz w:val="24"/>
          <w:szCs w:val="24"/>
        </w:rPr>
        <w:t>§ Wydatki inwestycyjne dotyczące obiektów zabytkowych</w:t>
      </w:r>
    </w:p>
    <w:p w14:paraId="024DCD22" w14:textId="77777777" w:rsidR="003432AC" w:rsidRPr="003432AC" w:rsidRDefault="003432AC" w:rsidP="00343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432AC">
        <w:rPr>
          <w:rFonts w:ascii="Times New Roman" w:hAnsi="Times New Roman" w:cs="Times New Roman"/>
          <w:kern w:val="0"/>
          <w:sz w:val="24"/>
          <w:szCs w:val="24"/>
        </w:rPr>
        <w:t>będących w użytkowaniu jednostek budżetowych</w:t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</w:r>
      <w:r w:rsidRPr="003432AC">
        <w:rPr>
          <w:rFonts w:ascii="Times New Roman" w:hAnsi="Times New Roman" w:cs="Times New Roman"/>
          <w:kern w:val="0"/>
          <w:sz w:val="24"/>
          <w:szCs w:val="24"/>
        </w:rPr>
        <w:tab/>
        <w:t>259.994,00 zł</w:t>
      </w:r>
    </w:p>
    <w:p w14:paraId="7DC343B3" w14:textId="77777777" w:rsidR="003432AC" w:rsidRPr="003432AC" w:rsidRDefault="003432AC" w:rsidP="003432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5D5A21D" w14:textId="0686F1FC" w:rsidR="009E3FD6" w:rsidRDefault="009E3FD6" w:rsidP="009E3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432AC">
        <w:rPr>
          <w:rFonts w:ascii="Times New Roman" w:hAnsi="Times New Roman" w:cs="Times New Roman"/>
          <w:kern w:val="0"/>
          <w:sz w:val="24"/>
          <w:szCs w:val="24"/>
        </w:rPr>
        <w:t>Rozdz. 921</w:t>
      </w:r>
      <w:r>
        <w:rPr>
          <w:rFonts w:ascii="Times New Roman" w:hAnsi="Times New Roman" w:cs="Times New Roman"/>
          <w:kern w:val="0"/>
          <w:sz w:val="24"/>
          <w:szCs w:val="24"/>
        </w:rPr>
        <w:t>20 Ochrona zabytków i opieka nad zabytkami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480.200,00 zł</w:t>
      </w:r>
    </w:p>
    <w:p w14:paraId="192942C1" w14:textId="77777777" w:rsidR="009E3FD6" w:rsidRPr="009E3FD6" w:rsidRDefault="009E3FD6" w:rsidP="009E3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E3FD6">
        <w:rPr>
          <w:rFonts w:ascii="Times New Roman" w:hAnsi="Times New Roman" w:cs="Times New Roman"/>
          <w:kern w:val="0"/>
          <w:sz w:val="24"/>
          <w:szCs w:val="24"/>
        </w:rPr>
        <w:t>§ 6</w:t>
      </w:r>
      <w:r w:rsidRPr="009E3FD6">
        <w:rPr>
          <w:rFonts w:ascii="Times New Roman" w:hAnsi="Times New Roman" w:cs="Times New Roman"/>
          <w:kern w:val="0"/>
          <w:sz w:val="24"/>
          <w:szCs w:val="24"/>
        </w:rPr>
        <w:t xml:space="preserve">570 </w:t>
      </w:r>
      <w:r w:rsidRPr="009E3FD6">
        <w:rPr>
          <w:rFonts w:ascii="Times New Roman" w:hAnsi="Times New Roman" w:cs="Times New Roman"/>
          <w:kern w:val="0"/>
          <w:sz w:val="24"/>
          <w:szCs w:val="24"/>
        </w:rPr>
        <w:t xml:space="preserve">Dotacja celowa przekazana z budżetu na finansowanie </w:t>
      </w:r>
    </w:p>
    <w:p w14:paraId="0A31FD3E" w14:textId="77777777" w:rsidR="009E3FD6" w:rsidRDefault="009E3FD6" w:rsidP="009E3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E3FD6">
        <w:rPr>
          <w:rFonts w:ascii="Times New Roman" w:hAnsi="Times New Roman" w:cs="Times New Roman"/>
          <w:kern w:val="0"/>
          <w:sz w:val="24"/>
          <w:szCs w:val="24"/>
        </w:rPr>
        <w:t xml:space="preserve">lub dofinansowanie zadań inwestycyjnych obiektów </w:t>
      </w:r>
    </w:p>
    <w:p w14:paraId="7FB915D0" w14:textId="3ACCE13C" w:rsidR="009E3FD6" w:rsidRPr="009E3FD6" w:rsidRDefault="009E3FD6" w:rsidP="009E3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E3FD6">
        <w:rPr>
          <w:rFonts w:ascii="Times New Roman" w:hAnsi="Times New Roman" w:cs="Times New Roman"/>
          <w:kern w:val="0"/>
          <w:sz w:val="24"/>
          <w:szCs w:val="24"/>
        </w:rPr>
        <w:t>zabytkowych jednostkom niezaliczanym do finansów publicznych</w:t>
      </w:r>
    </w:p>
    <w:p w14:paraId="347C7F9C" w14:textId="77777777" w:rsidR="002628E9" w:rsidRPr="009E3FD6" w:rsidRDefault="002628E9">
      <w:pPr>
        <w:rPr>
          <w:sz w:val="24"/>
          <w:szCs w:val="24"/>
        </w:rPr>
      </w:pPr>
    </w:p>
    <w:sectPr w:rsidR="002628E9" w:rsidRPr="009E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AC"/>
    <w:rsid w:val="002628E9"/>
    <w:rsid w:val="003432AC"/>
    <w:rsid w:val="009E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6C41"/>
  <w15:chartTrackingRefBased/>
  <w15:docId w15:val="{B302E86D-E67B-4FE2-9D1C-814D4D17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vpn</dc:creator>
  <cp:keywords/>
  <dc:description/>
  <cp:lastModifiedBy>vpn</cp:lastModifiedBy>
  <cp:revision>2</cp:revision>
  <dcterms:created xsi:type="dcterms:W3CDTF">2024-04-22T19:21:00Z</dcterms:created>
  <dcterms:modified xsi:type="dcterms:W3CDTF">2024-04-23T02:56:00Z</dcterms:modified>
</cp:coreProperties>
</file>