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7914" w14:textId="77777777"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14:paraId="169C2870" w14:textId="08D313C1" w:rsidR="00497CFC" w:rsidRPr="00497CFC" w:rsidRDefault="00497CFC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pl-PL"/>
        </w:rPr>
      </w:pPr>
      <w:r w:rsidRPr="00497CFC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pl-PL"/>
        </w:rPr>
        <w:t>INFORMACJA</w:t>
      </w:r>
    </w:p>
    <w:p w14:paraId="3435013F" w14:textId="73F1998A" w:rsidR="00872D22" w:rsidRPr="00872D22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14:paraId="707DA1BB" w14:textId="77777777"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KONINIE II</w:t>
      </w:r>
    </w:p>
    <w:p w14:paraId="1EB26697" w14:textId="77777777"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 kwietnia 2024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14:paraId="3D1678CF" w14:textId="0F5A0036" w:rsidR="005568AD" w:rsidRPr="009A2738" w:rsidRDefault="003867C6" w:rsidP="00497C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 poz. 2408)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Koninie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 xml:space="preserve">do rad gmin, rad powiatów i sejmików województw oraz w wyborach wójtów, burmistrzów </w:t>
      </w:r>
      <w:r w:rsidR="00497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B31BD">
        <w:rPr>
          <w:rFonts w:ascii="Times New Roman" w:hAnsi="Times New Roman" w:cs="Times New Roman"/>
          <w:sz w:val="24"/>
          <w:szCs w:val="24"/>
        </w:rPr>
        <w:t>i prezydentów miast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7 kwietnia 2024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14:paraId="222581C1" w14:textId="77777777" w:rsidR="00284D92" w:rsidRPr="00497CFC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7"/>
        <w:gridCol w:w="4531"/>
      </w:tblGrid>
      <w:tr w:rsidR="00C773FE" w:rsidRPr="00C773FE" w14:paraId="1DE7D1A1" w14:textId="77777777" w:rsidTr="00497CFC">
        <w:trPr>
          <w:cantSplit/>
          <w:trHeight w:val="101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99D0" w14:textId="77777777" w:rsidR="00C773FE" w:rsidRPr="00C773FE" w:rsidRDefault="00C773FE" w:rsidP="00497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8C17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2BCB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14:paraId="38696ECE" w14:textId="77777777" w:rsidTr="00497CFC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E0E2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1E50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Brodnica: Brodnica; sołectwo Chaławy-Kopyta-Piotrowo: Chaławy, Kopyta, Piotrowo; sołectwo Górka-Żurawiec: Górka, Żurawiec; sołectwo Przylepki: Przylepki.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7A5" w14:textId="77777777" w:rsidR="00C773FE" w:rsidRDefault="00BD76B1" w:rsidP="00497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Szkoła Podstawowa, ul. Główna 61, </w:t>
            </w:r>
            <w:r w:rsidR="00BE1499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63-112 Brodnica</w:t>
            </w:r>
          </w:p>
          <w:p w14:paraId="08894D10" w14:textId="77777777" w:rsidR="00497CFC" w:rsidRPr="00497CFC" w:rsidRDefault="00497CFC" w:rsidP="00497CFC">
            <w:pPr>
              <w:spacing w:after="0" w:line="240" w:lineRule="auto"/>
              <w:jc w:val="center"/>
              <w:rPr>
                <w:bCs/>
              </w:rPr>
            </w:pPr>
            <w:r w:rsidRPr="00497CFC">
              <w:rPr>
                <w:bCs/>
              </w:rPr>
              <w:t>Lokal dostosowany do potrzeb wyborców niepełnosprawnych</w:t>
            </w:r>
          </w:p>
          <w:p w14:paraId="43809F3B" w14:textId="165E034E" w:rsidR="00497CFC" w:rsidRPr="00C773FE" w:rsidRDefault="00497CFC" w:rsidP="00497C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2FB18C6C" wp14:editId="4342D747">
                  <wp:extent cx="450574" cy="437882"/>
                  <wp:effectExtent l="0" t="0" r="6985" b="63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12" cy="44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FE" w:rsidRPr="00C773FE" w14:paraId="689B2A28" w14:textId="77777777" w:rsidTr="00497CFC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B38C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C1D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Iłówiec: Iłówiec; sołectwo Iłówiec Wielki: Iłówiec Wielki; sołectwo Sucharzewo-Ogieniowo: Sucharzewo, Ogieniowo.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FFB" w14:textId="77777777" w:rsidR="00C773FE" w:rsidRDefault="00BD76B1" w:rsidP="00497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Podstawowa, Iłówiec 16,</w:t>
            </w:r>
            <w:r w:rsidR="00BE1499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63-112 Brodnica</w:t>
            </w:r>
          </w:p>
          <w:p w14:paraId="21A26BE7" w14:textId="77777777" w:rsidR="00497CFC" w:rsidRPr="00497CFC" w:rsidRDefault="00497CFC" w:rsidP="00497CFC">
            <w:pPr>
              <w:spacing w:after="0" w:line="240" w:lineRule="auto"/>
              <w:jc w:val="center"/>
              <w:rPr>
                <w:bCs/>
              </w:rPr>
            </w:pPr>
            <w:r w:rsidRPr="00497CFC">
              <w:rPr>
                <w:bCs/>
              </w:rPr>
              <w:t>Lokal dostosowany do potrzeb wyborców niepełnosprawnych</w:t>
            </w:r>
          </w:p>
          <w:p w14:paraId="3E734E99" w14:textId="6F124DD7" w:rsidR="00497CFC" w:rsidRPr="00C773FE" w:rsidRDefault="00497CFC" w:rsidP="00497C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2C41118A" wp14:editId="574AAC47">
                  <wp:extent cx="450574" cy="437882"/>
                  <wp:effectExtent l="0" t="0" r="6985" b="635"/>
                  <wp:docPr id="19180589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12" cy="44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FE" w:rsidRPr="00C773FE" w14:paraId="5A1CCC99" w14:textId="77777777" w:rsidTr="00497CFC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33EC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B415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Ludwikowo-Jaszkowo-Tworzykowo: Ludwikowo, Jaszkowo, Tworzykowo; sołectwo Manieczki-Boreczek: Manieczki, Boreczek.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712F" w14:textId="6CBA47F8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Szkoła Podstawowa, Manieczki </w:t>
            </w:r>
            <w:r w:rsidR="00BE1499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ul. Szkolna 6, 63-112 Brodnica</w:t>
            </w:r>
          </w:p>
        </w:tc>
      </w:tr>
      <w:tr w:rsidR="00C773FE" w:rsidRPr="00C773FE" w14:paraId="14A7FF21" w14:textId="77777777" w:rsidTr="00497CFC">
        <w:trPr>
          <w:cantSplit/>
          <w:trHeight w:val="155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016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420C" w14:textId="6C7F723E" w:rsidR="00C773FE" w:rsidRPr="00C773FE" w:rsidRDefault="00BD76B1" w:rsidP="00497C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Żabno: Żabno; sołectwo Brodniczka-Esterpole: Brodniczka, Esterpole; sołectwo Sulejewo-Sulejewo-Folwark:</w:t>
            </w:r>
            <w:r w:rsidR="00497CF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Sulejewo, Sulejewo-Folwark.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C032" w14:textId="237F81E9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Szkoła Podstawowa, Żabno 6, </w:t>
            </w:r>
            <w:r w:rsidR="00497CF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63-112 Brodnica</w:t>
            </w:r>
          </w:p>
        </w:tc>
      </w:tr>
      <w:tr w:rsidR="00C773FE" w:rsidRPr="00C773FE" w14:paraId="1F410003" w14:textId="77777777" w:rsidTr="00497CFC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5AFA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EF6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Grabianowo: Grabianowo.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784E" w14:textId="77777777" w:rsidR="00C773FE" w:rsidRPr="00C773FE" w:rsidRDefault="00BD76B1" w:rsidP="00497C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Grabianowie, Grabianowo 21, 63-112 Brodnica</w:t>
            </w:r>
          </w:p>
        </w:tc>
      </w:tr>
      <w:tr w:rsidR="00C773FE" w:rsidRPr="00C773FE" w14:paraId="1EE1B02D" w14:textId="77777777" w:rsidTr="00497CFC">
        <w:trPr>
          <w:cantSplit/>
          <w:trHeight w:val="1827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24FF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FD10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Grzybno: Grzybno; sołectwo Szołdry-Rogaczewo: Szołdry, Rogaczewo.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7E0F" w14:textId="1092C965" w:rsidR="00C773FE" w:rsidRDefault="00BD76B1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Świetlica wiejska w Grzybnie, </w:t>
            </w:r>
            <w:r w:rsidR="00497CF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Grzybno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10, 63-112 Brodnica</w:t>
            </w:r>
          </w:p>
          <w:p w14:paraId="3EABF4F1" w14:textId="77777777" w:rsidR="00497CFC" w:rsidRPr="00497CFC" w:rsidRDefault="00497CFC" w:rsidP="00497CFC">
            <w:pPr>
              <w:spacing w:after="0" w:line="240" w:lineRule="auto"/>
              <w:jc w:val="center"/>
              <w:rPr>
                <w:bCs/>
              </w:rPr>
            </w:pPr>
            <w:r w:rsidRPr="00497CFC">
              <w:rPr>
                <w:bCs/>
              </w:rPr>
              <w:t>Lokal dostosowany do potrzeb wyborców niepełnosprawnych</w:t>
            </w:r>
          </w:p>
          <w:p w14:paraId="3C4E3205" w14:textId="65E0A62D" w:rsidR="00497CFC" w:rsidRPr="00C773FE" w:rsidRDefault="00497CFC" w:rsidP="00497CF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76540A60" wp14:editId="111EF2A6">
                  <wp:extent cx="450574" cy="437882"/>
                  <wp:effectExtent l="0" t="0" r="6985" b="635"/>
                  <wp:docPr id="158890732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12" cy="44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EA836" w14:textId="77777777" w:rsidR="002F2C60" w:rsidRPr="00497CFC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B67D92A" w14:textId="77777777"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14:paraId="7A02E6E9" w14:textId="77777777"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Koninie II</w:t>
      </w:r>
    </w:p>
    <w:p w14:paraId="240C7BA5" w14:textId="117D94EB" w:rsidR="006C15E8" w:rsidRPr="00BE1499" w:rsidRDefault="00C773FE" w:rsidP="00BE1499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Wincenty RADECKI</w:t>
      </w:r>
    </w:p>
    <w:sectPr w:rsidR="006C15E8" w:rsidRPr="00BE1499" w:rsidSect="00C133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AD"/>
    <w:rsid w:val="00174F2D"/>
    <w:rsid w:val="001F69EF"/>
    <w:rsid w:val="00237B3E"/>
    <w:rsid w:val="00284D92"/>
    <w:rsid w:val="002F2C60"/>
    <w:rsid w:val="003107EB"/>
    <w:rsid w:val="003867C6"/>
    <w:rsid w:val="00497CFC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64B65"/>
    <w:rsid w:val="00981D3C"/>
    <w:rsid w:val="009A2738"/>
    <w:rsid w:val="009C7A47"/>
    <w:rsid w:val="009E59B8"/>
    <w:rsid w:val="00A52C97"/>
    <w:rsid w:val="00BD76B1"/>
    <w:rsid w:val="00BE1499"/>
    <w:rsid w:val="00C13342"/>
    <w:rsid w:val="00C773FE"/>
    <w:rsid w:val="00CB31BD"/>
    <w:rsid w:val="00D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9281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DG</cp:lastModifiedBy>
  <cp:revision>3</cp:revision>
  <cp:lastPrinted>2024-04-03T10:45:00Z</cp:lastPrinted>
  <dcterms:created xsi:type="dcterms:W3CDTF">2024-04-03T10:34:00Z</dcterms:created>
  <dcterms:modified xsi:type="dcterms:W3CDTF">2024-04-03T10:45:00Z</dcterms:modified>
  <dc:identifier/>
  <dc:language/>
</cp:coreProperties>
</file>