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FBF" w14:textId="7991AF94" w:rsidR="00D35A2A" w:rsidRPr="005513B5" w:rsidRDefault="00D35A2A" w:rsidP="00D35A2A">
      <w:pPr>
        <w:pStyle w:val="Nagwek1"/>
        <w:rPr>
          <w:sz w:val="24"/>
          <w:szCs w:val="24"/>
        </w:rPr>
      </w:pPr>
      <w:r w:rsidRPr="00AA2D72">
        <w:rPr>
          <w:sz w:val="24"/>
          <w:szCs w:val="24"/>
        </w:rPr>
        <w:t>UG.OR.0002.</w:t>
      </w:r>
      <w:r w:rsidR="00E82ED6">
        <w:rPr>
          <w:sz w:val="24"/>
          <w:szCs w:val="24"/>
        </w:rPr>
        <w:t>6</w:t>
      </w:r>
      <w:r w:rsidRPr="00AA2D72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14:paraId="1019AD33" w14:textId="6509A6E4" w:rsidR="00D35A2A" w:rsidRPr="00513039" w:rsidRDefault="00D35A2A" w:rsidP="00D35A2A">
      <w:pPr>
        <w:pStyle w:val="Nagwek1"/>
        <w:jc w:val="center"/>
        <w:rPr>
          <w:sz w:val="24"/>
          <w:szCs w:val="24"/>
        </w:rPr>
      </w:pPr>
      <w:r w:rsidRPr="00AA2D72">
        <w:rPr>
          <w:b/>
          <w:sz w:val="24"/>
          <w:szCs w:val="24"/>
        </w:rPr>
        <w:t>Protokół XX</w:t>
      </w:r>
      <w:r>
        <w:rPr>
          <w:b/>
          <w:sz w:val="24"/>
          <w:szCs w:val="24"/>
        </w:rPr>
        <w:t>X</w:t>
      </w:r>
      <w:r w:rsidR="00E82ED6">
        <w:rPr>
          <w:b/>
          <w:sz w:val="24"/>
          <w:szCs w:val="24"/>
        </w:rPr>
        <w:t>I</w:t>
      </w:r>
      <w:r w:rsidR="00F607A0">
        <w:rPr>
          <w:b/>
          <w:sz w:val="24"/>
          <w:szCs w:val="24"/>
        </w:rPr>
        <w:t>I</w:t>
      </w:r>
      <w:r w:rsidRPr="00AA2D72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</w:p>
    <w:p w14:paraId="441625D7" w14:textId="3E5468D9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>z XX</w:t>
      </w:r>
      <w:r>
        <w:rPr>
          <w:sz w:val="24"/>
          <w:szCs w:val="24"/>
        </w:rPr>
        <w:t>X</w:t>
      </w:r>
      <w:r w:rsidR="00E82ED6">
        <w:rPr>
          <w:sz w:val="24"/>
          <w:szCs w:val="24"/>
        </w:rPr>
        <w:t>I</w:t>
      </w:r>
      <w:r w:rsidR="00F607A0">
        <w:rPr>
          <w:sz w:val="24"/>
          <w:szCs w:val="24"/>
        </w:rPr>
        <w:t>I</w:t>
      </w:r>
      <w:r w:rsidRPr="00AA2D72">
        <w:rPr>
          <w:sz w:val="24"/>
          <w:szCs w:val="24"/>
        </w:rPr>
        <w:t xml:space="preserve"> sesji Rady Gminy Brodnica </w:t>
      </w:r>
    </w:p>
    <w:p w14:paraId="20B6784F" w14:textId="3CED6068" w:rsidR="00D35A2A" w:rsidRPr="00AA2D72" w:rsidRDefault="00D35A2A" w:rsidP="00D35A2A">
      <w:pPr>
        <w:pStyle w:val="Tekstpodstawowy"/>
        <w:rPr>
          <w:sz w:val="24"/>
          <w:szCs w:val="24"/>
        </w:rPr>
      </w:pPr>
      <w:r w:rsidRPr="00AA2D72">
        <w:rPr>
          <w:sz w:val="24"/>
          <w:szCs w:val="24"/>
        </w:rPr>
        <w:t xml:space="preserve">odbytej w dniu </w:t>
      </w:r>
      <w:r w:rsidR="00E82ED6">
        <w:rPr>
          <w:sz w:val="24"/>
          <w:szCs w:val="24"/>
        </w:rPr>
        <w:t>7</w:t>
      </w:r>
      <w:r w:rsidR="00F607A0">
        <w:rPr>
          <w:sz w:val="24"/>
          <w:szCs w:val="24"/>
        </w:rPr>
        <w:t xml:space="preserve"> </w:t>
      </w:r>
      <w:r w:rsidR="00E82ED6">
        <w:rPr>
          <w:sz w:val="24"/>
          <w:szCs w:val="24"/>
        </w:rPr>
        <w:t>listopada</w:t>
      </w:r>
      <w:r w:rsidR="00F607A0">
        <w:rPr>
          <w:sz w:val="24"/>
          <w:szCs w:val="24"/>
        </w:rPr>
        <w:t xml:space="preserve"> </w:t>
      </w:r>
      <w:r w:rsidRPr="00AA2D7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AA2D72">
        <w:rPr>
          <w:sz w:val="24"/>
          <w:szCs w:val="24"/>
        </w:rPr>
        <w:t>2 roku</w:t>
      </w:r>
    </w:p>
    <w:p w14:paraId="133221F4" w14:textId="77777777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 sali sesyjnej Urzędu Gminy w Brodnicy</w:t>
      </w:r>
    </w:p>
    <w:p w14:paraId="054D4A69" w14:textId="337E159C" w:rsidR="00D35A2A" w:rsidRDefault="00D35A2A" w:rsidP="00D35A2A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ul. Parkowa 2, 63-112 Brodnica</w:t>
      </w:r>
    </w:p>
    <w:p w14:paraId="07CD1C97" w14:textId="19ED35DD" w:rsidR="00D35A2A" w:rsidRDefault="00D35A2A" w:rsidP="00D35A2A">
      <w:pPr>
        <w:pStyle w:val="Tekstpodstawowy"/>
        <w:jc w:val="left"/>
        <w:rPr>
          <w:sz w:val="24"/>
          <w:szCs w:val="24"/>
        </w:rPr>
      </w:pPr>
    </w:p>
    <w:p w14:paraId="614E355D" w14:textId="76EA7AF3" w:rsidR="00E82ED6" w:rsidRPr="00E82ED6" w:rsidRDefault="00D35A2A" w:rsidP="00E82ED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Planowany porządek posiedzenia:</w:t>
      </w:r>
    </w:p>
    <w:p w14:paraId="10621591" w14:textId="77777777" w:rsidR="00E82ED6" w:rsidRPr="00E82ED6" w:rsidRDefault="00E82ED6" w:rsidP="00E82ED6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1DE21AEB" w14:textId="77777777" w:rsidR="00E82ED6" w:rsidRPr="00E82ED6" w:rsidRDefault="00E82ED6" w:rsidP="00E82ED6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062F688A" w14:textId="77777777" w:rsidR="00E82ED6" w:rsidRPr="00E82ED6" w:rsidRDefault="00E82ED6" w:rsidP="00E82ED6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Przyjęcie protokołu z XXXI sesji Rady Gminy Brodnica.</w:t>
      </w:r>
    </w:p>
    <w:p w14:paraId="63CA2E54" w14:textId="77777777" w:rsidR="00E82ED6" w:rsidRPr="00E82ED6" w:rsidRDefault="00E82ED6" w:rsidP="00E82ED6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Informacja o pracy Wójta w okresie międzysesyjnym.</w:t>
      </w:r>
    </w:p>
    <w:p w14:paraId="5E602F32" w14:textId="77777777" w:rsidR="00E82ED6" w:rsidRPr="00E82ED6" w:rsidRDefault="00E82ED6" w:rsidP="00E82ED6">
      <w:pPr>
        <w:numPr>
          <w:ilvl w:val="3"/>
          <w:numId w:val="1"/>
        </w:numPr>
        <w:tabs>
          <w:tab w:val="clear" w:pos="288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2AFF7379" w14:textId="77777777" w:rsidR="00E82ED6" w:rsidRPr="00E82ED6" w:rsidRDefault="00E82ED6" w:rsidP="00E82ED6">
      <w:pPr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zmieniającej uchwałę w sprawie uchwały budżetowej na 2022 r.,</w:t>
      </w:r>
    </w:p>
    <w:p w14:paraId="24FDA86C" w14:textId="77777777" w:rsidR="00E82ED6" w:rsidRPr="00E82ED6" w:rsidRDefault="00E82ED6" w:rsidP="00E82ED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zmieniającej uchwałę w sprawie uchwalenia Wieloletniej Prognozy Finansowej Gminy Brodnica na lata 2022-2025,</w:t>
      </w:r>
    </w:p>
    <w:p w14:paraId="32330B4E" w14:textId="77777777" w:rsidR="00E82ED6" w:rsidRPr="00E82ED6" w:rsidRDefault="00E82ED6" w:rsidP="00E82ED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w sprawie określenia wysokości stawek podatku od nieruchomości na terenie Gminy Brodnica na 2023 rok,</w:t>
      </w:r>
    </w:p>
    <w:p w14:paraId="6B458188" w14:textId="77777777" w:rsidR="00E82ED6" w:rsidRPr="00E82ED6" w:rsidRDefault="00E82ED6" w:rsidP="00E82ED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w sprawie określenia wysokości stawek podatku od środków transportowych na terenie Gminy Brodnica na 2023 rok,</w:t>
      </w:r>
    </w:p>
    <w:p w14:paraId="64872235" w14:textId="77777777" w:rsidR="00E82ED6" w:rsidRPr="00E82ED6" w:rsidRDefault="00E82ED6" w:rsidP="00E82ED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w sprawie rocznego Programu Współpracy Gminy Brodnica z organizacjami pozarządowymi oraz podmiotami wymienionymi w art. 3 ust. 3 ustawy z dnia</w:t>
      </w:r>
      <w:r w:rsidRPr="00E82ED6">
        <w:rPr>
          <w:rFonts w:ascii="Times New Roman" w:hAnsi="Times New Roman" w:cs="Times New Roman"/>
          <w:sz w:val="24"/>
          <w:szCs w:val="24"/>
        </w:rPr>
        <w:br/>
        <w:t>23 kwietnia 2003 r. o działalności pożytku publicznego i o wolontariacie na rok 2023,</w:t>
      </w:r>
    </w:p>
    <w:p w14:paraId="2F38495C" w14:textId="77777777" w:rsidR="00E82ED6" w:rsidRPr="00E82ED6" w:rsidRDefault="00E82ED6" w:rsidP="00E82ED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zmieniającej Uchwałę Nr VII/46/2019 Rady Gminy Brodnica z dnia 19 sierpnia 2019 r. w sprawie regulaminu określającego wysokość stawek dodatków za wysługę lat, motywacyjnego, funkcyjnego i za warunki pracy oraz szczegółowe warunki przyznawania tych dodatków, w placówkach oświatowych prowadzonych przez Gminę Brodnica oraz szczegółowe warunki obliczania i wypłacania wynagrodzenia za godziny ponadwymiarowe i godziny doraźnych zastępstw,</w:t>
      </w:r>
    </w:p>
    <w:p w14:paraId="1D631CCD" w14:textId="77777777" w:rsidR="00E82ED6" w:rsidRPr="00E82ED6" w:rsidRDefault="00E82ED6" w:rsidP="00E82ED6">
      <w:pPr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ED6">
        <w:rPr>
          <w:rFonts w:ascii="Times New Roman" w:hAnsi="Times New Roman" w:cs="Times New Roman"/>
          <w:bCs/>
          <w:sz w:val="24"/>
          <w:szCs w:val="24"/>
        </w:rPr>
        <w:t xml:space="preserve">w sprawie przyjęcia „Projektu założeń do planu zaopatrzenia w ciepło, energię elektryczną i paliwa gazowe dla Gminy Brodnica, aktualizacja dokumentu z roku 2016”. </w:t>
      </w:r>
    </w:p>
    <w:p w14:paraId="7E5497CC" w14:textId="77777777" w:rsidR="00E82ED6" w:rsidRPr="00E82ED6" w:rsidRDefault="00E82ED6" w:rsidP="00E82ED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6. Informacja o pracach komisji Rady Gminy Brodnica w okresie międzysesyjnym.</w:t>
      </w:r>
    </w:p>
    <w:p w14:paraId="0E505736" w14:textId="77777777" w:rsidR="00E82ED6" w:rsidRPr="00E82ED6" w:rsidRDefault="00E82ED6" w:rsidP="00E82ED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7. Interpelacje i zapytania radnych.</w:t>
      </w:r>
    </w:p>
    <w:p w14:paraId="3B2E6DE3" w14:textId="77777777" w:rsidR="00E82ED6" w:rsidRPr="00E82ED6" w:rsidRDefault="00E82ED6" w:rsidP="00E82ED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8. Sprawy różne.</w:t>
      </w:r>
    </w:p>
    <w:p w14:paraId="7F3A6AF0" w14:textId="77777777" w:rsidR="00E82ED6" w:rsidRPr="00E82ED6" w:rsidRDefault="00E82ED6" w:rsidP="00E82ED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9. Zakończenie sesji.</w:t>
      </w:r>
    </w:p>
    <w:p w14:paraId="37B86605" w14:textId="77777777" w:rsidR="00F607A0" w:rsidRPr="00AE3447" w:rsidRDefault="00F607A0" w:rsidP="00E43E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F8503" w14:textId="77777777" w:rsidR="00D35A2A" w:rsidRPr="00AE3447" w:rsidRDefault="00D35A2A" w:rsidP="00D35A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AE3447">
        <w:rPr>
          <w:rFonts w:ascii="Times New Roman" w:hAnsi="Times New Roman"/>
          <w:sz w:val="24"/>
          <w:szCs w:val="24"/>
          <w:u w:val="single"/>
        </w:rPr>
        <w:t>Przebieg sesji:</w:t>
      </w:r>
    </w:p>
    <w:p w14:paraId="068E85F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ab/>
      </w:r>
    </w:p>
    <w:p w14:paraId="24B5AE85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>Do pkt 1</w:t>
      </w:r>
    </w:p>
    <w:p w14:paraId="68F4E5BA" w14:textId="77777777" w:rsidR="00D35A2A" w:rsidRPr="00AE3447" w:rsidRDefault="00D35A2A" w:rsidP="00D35A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E005E" w14:textId="6544A268" w:rsidR="00D35A2A" w:rsidRDefault="00D35A2A" w:rsidP="00D35A2A">
      <w:pPr>
        <w:pStyle w:val="Tekstpodstawowy2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E3447">
        <w:rPr>
          <w:rFonts w:ascii="Times New Roman" w:hAnsi="Times New Roman"/>
          <w:sz w:val="24"/>
          <w:szCs w:val="24"/>
        </w:rPr>
        <w:t>O godz.</w:t>
      </w:r>
      <w:r w:rsidR="00F607A0">
        <w:rPr>
          <w:rFonts w:ascii="Times New Roman" w:hAnsi="Times New Roman"/>
          <w:sz w:val="24"/>
          <w:szCs w:val="24"/>
        </w:rPr>
        <w:t xml:space="preserve"> 16:0</w:t>
      </w:r>
      <w:r w:rsidR="00E82ED6">
        <w:rPr>
          <w:rFonts w:ascii="Times New Roman" w:hAnsi="Times New Roman"/>
          <w:sz w:val="24"/>
          <w:szCs w:val="24"/>
        </w:rPr>
        <w:t>4</w:t>
      </w:r>
      <w:r w:rsidR="00F607A0">
        <w:rPr>
          <w:rFonts w:ascii="Times New Roman" w:hAnsi="Times New Roman"/>
          <w:sz w:val="24"/>
          <w:szCs w:val="24"/>
        </w:rPr>
        <w:t xml:space="preserve"> </w:t>
      </w:r>
      <w:r w:rsidRPr="00AE3447">
        <w:rPr>
          <w:rFonts w:ascii="Times New Roman" w:hAnsi="Times New Roman"/>
          <w:sz w:val="24"/>
          <w:szCs w:val="24"/>
        </w:rPr>
        <w:t>Przewodniczący Rady Gminy Brodnica Andrzej Wojciechowski, otworzył XX</w:t>
      </w:r>
      <w:r>
        <w:rPr>
          <w:rFonts w:ascii="Times New Roman" w:hAnsi="Times New Roman"/>
          <w:sz w:val="24"/>
          <w:szCs w:val="24"/>
        </w:rPr>
        <w:t>X</w:t>
      </w:r>
      <w:r w:rsidR="00E82ED6">
        <w:rPr>
          <w:rFonts w:ascii="Times New Roman" w:hAnsi="Times New Roman"/>
          <w:sz w:val="24"/>
          <w:szCs w:val="24"/>
        </w:rPr>
        <w:t>I</w:t>
      </w:r>
      <w:r w:rsidR="00F607A0">
        <w:rPr>
          <w:rFonts w:ascii="Times New Roman" w:hAnsi="Times New Roman"/>
          <w:sz w:val="24"/>
          <w:szCs w:val="24"/>
        </w:rPr>
        <w:t>I</w:t>
      </w:r>
      <w:r w:rsidRPr="00AE3447">
        <w:rPr>
          <w:rFonts w:ascii="Times New Roman" w:hAnsi="Times New Roman"/>
          <w:sz w:val="24"/>
          <w:szCs w:val="24"/>
        </w:rPr>
        <w:t xml:space="preserve"> sesję Rady Gminy Brodnica. Powitał osoby uczestniczące w sesji</w:t>
      </w:r>
      <w:r w:rsidR="00E43E96">
        <w:rPr>
          <w:rFonts w:ascii="Times New Roman" w:hAnsi="Times New Roman"/>
          <w:sz w:val="24"/>
          <w:szCs w:val="24"/>
        </w:rPr>
        <w:t xml:space="preserve">. </w:t>
      </w:r>
      <w:r w:rsidRPr="00AE3447">
        <w:rPr>
          <w:rFonts w:ascii="Times New Roman" w:hAnsi="Times New Roman"/>
          <w:sz w:val="24"/>
          <w:szCs w:val="24"/>
        </w:rPr>
        <w:t>Na podstawie listy obecności stwierdził prawomocność obrad (1</w:t>
      </w:r>
      <w:r>
        <w:rPr>
          <w:rFonts w:ascii="Times New Roman" w:hAnsi="Times New Roman"/>
          <w:sz w:val="24"/>
          <w:szCs w:val="24"/>
        </w:rPr>
        <w:t>5</w:t>
      </w:r>
      <w:r w:rsidRPr="00AE3447">
        <w:rPr>
          <w:rFonts w:ascii="Times New Roman" w:hAnsi="Times New Roman"/>
          <w:sz w:val="24"/>
          <w:szCs w:val="24"/>
        </w:rPr>
        <w:t xml:space="preserve"> radnyc</w:t>
      </w:r>
      <w:r>
        <w:rPr>
          <w:rFonts w:ascii="Times New Roman" w:hAnsi="Times New Roman"/>
          <w:sz w:val="24"/>
          <w:szCs w:val="24"/>
        </w:rPr>
        <w:t>h obecnych</w:t>
      </w:r>
      <w:r w:rsidR="00E82ED6">
        <w:rPr>
          <w:rFonts w:ascii="Times New Roman" w:hAnsi="Times New Roman"/>
          <w:sz w:val="24"/>
          <w:szCs w:val="24"/>
        </w:rPr>
        <w:t>)</w:t>
      </w:r>
      <w:r w:rsidRPr="00AE3447">
        <w:rPr>
          <w:rFonts w:ascii="Times New Roman" w:hAnsi="Times New Roman"/>
          <w:sz w:val="24"/>
          <w:szCs w:val="24"/>
        </w:rPr>
        <w:t xml:space="preserve">. Lista obecności </w:t>
      </w:r>
      <w:r>
        <w:rPr>
          <w:rFonts w:ascii="Times New Roman" w:hAnsi="Times New Roman"/>
          <w:sz w:val="24"/>
          <w:szCs w:val="24"/>
        </w:rPr>
        <w:t>r</w:t>
      </w:r>
      <w:r w:rsidRPr="00AE3447">
        <w:rPr>
          <w:rFonts w:ascii="Times New Roman" w:hAnsi="Times New Roman"/>
          <w:sz w:val="24"/>
          <w:szCs w:val="24"/>
        </w:rPr>
        <w:t>adnych Rady Gminy Brodnica na XX</w:t>
      </w:r>
      <w:r>
        <w:rPr>
          <w:rFonts w:ascii="Times New Roman" w:hAnsi="Times New Roman"/>
          <w:sz w:val="24"/>
          <w:szCs w:val="24"/>
        </w:rPr>
        <w:t>X</w:t>
      </w:r>
      <w:r w:rsidR="00E82ED6">
        <w:rPr>
          <w:rFonts w:ascii="Times New Roman" w:hAnsi="Times New Roman"/>
          <w:sz w:val="24"/>
          <w:szCs w:val="24"/>
        </w:rPr>
        <w:t>I</w:t>
      </w:r>
      <w:r w:rsidR="00F607A0">
        <w:rPr>
          <w:rFonts w:ascii="Times New Roman" w:hAnsi="Times New Roman"/>
          <w:sz w:val="24"/>
          <w:szCs w:val="24"/>
        </w:rPr>
        <w:t>I sesji</w:t>
      </w:r>
      <w:r>
        <w:rPr>
          <w:rFonts w:ascii="Times New Roman" w:hAnsi="Times New Roman"/>
          <w:sz w:val="24"/>
          <w:szCs w:val="24"/>
        </w:rPr>
        <w:t xml:space="preserve"> została załączona </w:t>
      </w:r>
      <w:r w:rsidRPr="00AE3447">
        <w:rPr>
          <w:rFonts w:ascii="Times New Roman" w:hAnsi="Times New Roman"/>
          <w:sz w:val="24"/>
          <w:szCs w:val="24"/>
        </w:rPr>
        <w:t>do protokołu.</w:t>
      </w:r>
    </w:p>
    <w:p w14:paraId="1800C9ED" w14:textId="77777777" w:rsidR="00D35A2A" w:rsidRDefault="00D35A2A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AEECC5" w14:textId="77777777" w:rsidR="00E82ED6" w:rsidRPr="00AE3447" w:rsidRDefault="00E82ED6" w:rsidP="00D35A2A">
      <w:pPr>
        <w:pStyle w:val="Tekstpodstawowy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793A5" w14:textId="430D0635" w:rsidR="00D35A2A" w:rsidRDefault="00D35A2A" w:rsidP="00E82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447">
        <w:rPr>
          <w:rFonts w:ascii="Times New Roman" w:hAnsi="Times New Roman"/>
          <w:b/>
          <w:sz w:val="24"/>
          <w:szCs w:val="24"/>
        </w:rPr>
        <w:t xml:space="preserve">Do pkt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627FC114" w14:textId="77777777" w:rsidR="00E133E5" w:rsidRDefault="00E82ED6" w:rsidP="00E133E5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82ED6">
        <w:rPr>
          <w:rFonts w:ascii="Times New Roman" w:hAnsi="Times New Roman"/>
          <w:bCs/>
          <w:sz w:val="24"/>
          <w:szCs w:val="24"/>
        </w:rPr>
        <w:t xml:space="preserve">Przewodniczący obrad odczytał planowany </w:t>
      </w:r>
      <w:r>
        <w:rPr>
          <w:rFonts w:ascii="Times New Roman" w:hAnsi="Times New Roman"/>
          <w:bCs/>
          <w:sz w:val="24"/>
          <w:szCs w:val="24"/>
        </w:rPr>
        <w:t xml:space="preserve">porządek posiedzenia oraz </w:t>
      </w:r>
      <w:r w:rsidR="00E133E5">
        <w:rPr>
          <w:rFonts w:ascii="Times New Roman" w:hAnsi="Times New Roman"/>
          <w:bCs/>
          <w:sz w:val="24"/>
          <w:szCs w:val="24"/>
        </w:rPr>
        <w:t>poinformował</w:t>
      </w:r>
      <w:r>
        <w:rPr>
          <w:rFonts w:ascii="Times New Roman" w:hAnsi="Times New Roman"/>
          <w:bCs/>
          <w:sz w:val="24"/>
          <w:szCs w:val="24"/>
        </w:rPr>
        <w:t xml:space="preserve"> o </w:t>
      </w:r>
      <w:r w:rsidR="00E133E5">
        <w:rPr>
          <w:rFonts w:ascii="Times New Roman" w:hAnsi="Times New Roman"/>
          <w:bCs/>
          <w:sz w:val="24"/>
          <w:szCs w:val="24"/>
        </w:rPr>
        <w:t xml:space="preserve">wnioskach dot. zmiany porządku obrad, tj. wykreśleniu z porządku obrad projektu uchwały </w:t>
      </w:r>
      <w:r w:rsidR="00E133E5" w:rsidRPr="00E82ED6">
        <w:rPr>
          <w:rFonts w:ascii="Times New Roman" w:hAnsi="Times New Roman" w:cs="Times New Roman"/>
          <w:sz w:val="24"/>
          <w:szCs w:val="24"/>
        </w:rPr>
        <w:t xml:space="preserve">zmieniającej Uchwałę Nr VII/46/2019 Rady Gminy Brodnica z dnia 19 sierpnia 2019 r. w </w:t>
      </w:r>
      <w:r w:rsidR="00E133E5" w:rsidRPr="00E82ED6">
        <w:rPr>
          <w:rFonts w:ascii="Times New Roman" w:hAnsi="Times New Roman" w:cs="Times New Roman"/>
          <w:sz w:val="24"/>
          <w:szCs w:val="24"/>
        </w:rPr>
        <w:lastRenderedPageBreak/>
        <w:t>sprawie regulaminu określającego wysokość stawek dodatków za wysługę lat, motywacyjnego, funkcyjnego i za warunki pracy oraz szczegółowe warunki przyznawania tych dodatków, w placówkach oświatowych prowadzonych przez Gminę Brodnica oraz szczegółowe warunki obliczania i wypłacania wynagrodzenia za godziny ponadwymiarowe i godziny doraźnych zastępstw</w:t>
      </w:r>
      <w:r w:rsidR="00E133E5">
        <w:rPr>
          <w:rFonts w:ascii="Times New Roman" w:hAnsi="Times New Roman" w:cs="Times New Roman"/>
          <w:sz w:val="24"/>
          <w:szCs w:val="24"/>
        </w:rPr>
        <w:t xml:space="preserve"> (</w:t>
      </w:r>
      <w:r w:rsidR="00E133E5">
        <w:rPr>
          <w:rFonts w:ascii="Times New Roman" w:hAnsi="Times New Roman"/>
          <w:bCs/>
          <w:sz w:val="24"/>
          <w:szCs w:val="24"/>
        </w:rPr>
        <w:t>pkt 5f pierwotnego porządku obrad) oraz umieszczenie w tym punkcie projektu uchwały w sprawie rozpatrzenia petycji.</w:t>
      </w:r>
    </w:p>
    <w:p w14:paraId="45C0F036" w14:textId="3DE4097F" w:rsidR="00BB23AA" w:rsidRDefault="00E133E5" w:rsidP="00BB2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brakiem dalszych propozycji dotyczących zmiany porządku obrad, </w:t>
      </w:r>
      <w:r w:rsidRPr="00E133E5">
        <w:rPr>
          <w:rFonts w:ascii="Times New Roman" w:hAnsi="Times New Roman" w:cs="Times New Roman"/>
          <w:sz w:val="24"/>
          <w:szCs w:val="24"/>
        </w:rPr>
        <w:t xml:space="preserve">Przewodniczący obrad </w:t>
      </w:r>
      <w:r>
        <w:rPr>
          <w:rFonts w:ascii="Times New Roman" w:hAnsi="Times New Roman" w:cs="Times New Roman"/>
          <w:sz w:val="24"/>
          <w:szCs w:val="24"/>
        </w:rPr>
        <w:t>zarządził</w:t>
      </w:r>
      <w:r w:rsidRPr="00E133E5">
        <w:rPr>
          <w:rFonts w:ascii="Times New Roman" w:hAnsi="Times New Roman" w:cs="Times New Roman"/>
          <w:sz w:val="24"/>
          <w:szCs w:val="24"/>
        </w:rPr>
        <w:t xml:space="preserve"> głosowanie</w:t>
      </w:r>
      <w:r>
        <w:rPr>
          <w:rFonts w:ascii="Times New Roman" w:hAnsi="Times New Roman" w:cs="Times New Roman"/>
          <w:sz w:val="24"/>
          <w:szCs w:val="24"/>
        </w:rPr>
        <w:t xml:space="preserve"> w sprawie wykreślenia z porządku obrad projektu uchwały </w:t>
      </w:r>
      <w:r w:rsidRPr="00E82ED6">
        <w:rPr>
          <w:rFonts w:ascii="Times New Roman" w:hAnsi="Times New Roman" w:cs="Times New Roman"/>
          <w:sz w:val="24"/>
          <w:szCs w:val="24"/>
        </w:rPr>
        <w:t>zmieniającej Uchwałę Nr VII/46/2019 Rady Gminy Brodnica z dnia 19 sierpnia 2019 r. w sprawie regulaminu określającego wysokość stawek dodatków za wysługę lat, motywacyjnego, funkcyjnego i za warunki pracy oraz szczegółowe warunki przyznawania tych dodatków, w placówkach oświatowych prowadzonych przez Gminę Brodnica oraz szczegółowe warunki obliczania i wypłacania wynagrodzenia za godziny ponadwymiarowe i godziny doraźnych zastępstw</w:t>
      </w:r>
      <w:r>
        <w:rPr>
          <w:rFonts w:ascii="Times New Roman" w:hAnsi="Times New Roman" w:cs="Times New Roman"/>
          <w:sz w:val="24"/>
          <w:szCs w:val="24"/>
        </w:rPr>
        <w:t>. W jego wyniku Rada Gminy Brodnica</w:t>
      </w:r>
      <w:r w:rsidR="00BB23AA">
        <w:rPr>
          <w:rFonts w:ascii="Times New Roman" w:hAnsi="Times New Roman" w:cs="Times New Roman"/>
          <w:sz w:val="24"/>
          <w:szCs w:val="24"/>
        </w:rPr>
        <w:t xml:space="preserve">, jednogłośnie, </w:t>
      </w:r>
      <w:r>
        <w:rPr>
          <w:rFonts w:ascii="Times New Roman" w:hAnsi="Times New Roman" w:cs="Times New Roman"/>
          <w:sz w:val="24"/>
          <w:szCs w:val="24"/>
        </w:rPr>
        <w:t>usunęła z porządku obrad ww. projekt uchwały.</w:t>
      </w:r>
      <w:r w:rsidR="00750AC8">
        <w:rPr>
          <w:rFonts w:ascii="Times New Roman" w:hAnsi="Times New Roman" w:cs="Times New Roman"/>
          <w:sz w:val="24"/>
          <w:szCs w:val="24"/>
        </w:rPr>
        <w:t xml:space="preserve"> Następnie Przewodniczący obrad zarządził </w:t>
      </w:r>
      <w:r w:rsidR="00750AC8" w:rsidRPr="00E133E5">
        <w:rPr>
          <w:rFonts w:ascii="Times New Roman" w:hAnsi="Times New Roman" w:cs="Times New Roman"/>
          <w:sz w:val="24"/>
          <w:szCs w:val="24"/>
        </w:rPr>
        <w:t>głosowanie</w:t>
      </w:r>
      <w:r w:rsidR="00750AC8">
        <w:rPr>
          <w:rFonts w:ascii="Times New Roman" w:hAnsi="Times New Roman" w:cs="Times New Roman"/>
          <w:sz w:val="24"/>
          <w:szCs w:val="24"/>
        </w:rPr>
        <w:t xml:space="preserve"> w sprawie wprowadzenia do porządku obrad</w:t>
      </w:r>
      <w:r w:rsidR="00BB23AA">
        <w:rPr>
          <w:rFonts w:ascii="Times New Roman" w:hAnsi="Times New Roman" w:cs="Times New Roman"/>
          <w:sz w:val="24"/>
          <w:szCs w:val="24"/>
        </w:rPr>
        <w:t xml:space="preserve"> </w:t>
      </w:r>
      <w:r w:rsidR="00750AC8">
        <w:rPr>
          <w:rFonts w:ascii="Times New Roman" w:hAnsi="Times New Roman" w:cs="Times New Roman"/>
          <w:sz w:val="24"/>
          <w:szCs w:val="24"/>
        </w:rPr>
        <w:t xml:space="preserve">pkt </w:t>
      </w:r>
      <w:r w:rsidR="00BB23AA">
        <w:rPr>
          <w:rFonts w:ascii="Times New Roman" w:hAnsi="Times New Roman" w:cs="Times New Roman"/>
          <w:sz w:val="24"/>
          <w:szCs w:val="24"/>
        </w:rPr>
        <w:t>5f dotyczącego rozpatrzenia projektu uchwały w sprawie rozpatrzenia petycji. W jego wyniku Rada Gminy Brodnica, stosunkiem głosów: 14 głosami „za”, 0 głosem „przeciw”, 1 głosem „wstrzymującym”, przyjęła do porządku obrad ww. projekt uchwały.</w:t>
      </w:r>
    </w:p>
    <w:p w14:paraId="6B333C66" w14:textId="77777777" w:rsidR="00BB23AA" w:rsidRDefault="00BB23AA" w:rsidP="00BB23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567BDC9" w14:textId="27A1146F" w:rsidR="00BB23AA" w:rsidRDefault="00BB23AA" w:rsidP="00BB23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Pr="00AE3447">
        <w:rPr>
          <w:rFonts w:ascii="Times New Roman" w:hAnsi="Times New Roman"/>
          <w:sz w:val="24"/>
          <w:szCs w:val="24"/>
          <w:u w:val="single"/>
        </w:rPr>
        <w:t>orządek posiedzenia</w:t>
      </w:r>
      <w:r>
        <w:rPr>
          <w:rFonts w:ascii="Times New Roman" w:hAnsi="Times New Roman"/>
          <w:sz w:val="24"/>
          <w:szCs w:val="24"/>
          <w:u w:val="single"/>
        </w:rPr>
        <w:t xml:space="preserve"> po dokonaniu zmian</w:t>
      </w:r>
      <w:r w:rsidRPr="00AE3447">
        <w:rPr>
          <w:rFonts w:ascii="Times New Roman" w:hAnsi="Times New Roman"/>
          <w:sz w:val="24"/>
          <w:szCs w:val="24"/>
          <w:u w:val="single"/>
        </w:rPr>
        <w:t>:</w:t>
      </w:r>
    </w:p>
    <w:p w14:paraId="720AB099" w14:textId="77777777" w:rsidR="00BB23AA" w:rsidRPr="00E82ED6" w:rsidRDefault="00BB23AA" w:rsidP="00BB23A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14:paraId="2469C7FA" w14:textId="77777777" w:rsidR="00BB23AA" w:rsidRDefault="00BB23AA" w:rsidP="00BB23A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Przyjęcie wniosków do porządku obrad.</w:t>
      </w:r>
    </w:p>
    <w:p w14:paraId="2FDE8811" w14:textId="77777777" w:rsidR="00BB23AA" w:rsidRDefault="00BB23AA" w:rsidP="00BB23A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3AA">
        <w:rPr>
          <w:rFonts w:ascii="Times New Roman" w:hAnsi="Times New Roman" w:cs="Times New Roman"/>
          <w:sz w:val="24"/>
          <w:szCs w:val="24"/>
        </w:rPr>
        <w:t>Przyjęcie protokołu z XXXI sesji Rady Gminy Brodnica.</w:t>
      </w:r>
    </w:p>
    <w:p w14:paraId="1106C9DB" w14:textId="77777777" w:rsidR="00BB23AA" w:rsidRDefault="00BB23AA" w:rsidP="00BB23A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3AA">
        <w:rPr>
          <w:rFonts w:ascii="Times New Roman" w:hAnsi="Times New Roman" w:cs="Times New Roman"/>
          <w:sz w:val="24"/>
          <w:szCs w:val="24"/>
        </w:rPr>
        <w:t>Informacja o pracy Wójta w okresie międzysesyjnym.</w:t>
      </w:r>
    </w:p>
    <w:p w14:paraId="1B93264C" w14:textId="6551DFE2" w:rsidR="00BB23AA" w:rsidRPr="00BB23AA" w:rsidRDefault="00BB23AA" w:rsidP="00BB23AA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23AA">
        <w:rPr>
          <w:rFonts w:ascii="Times New Roman" w:hAnsi="Times New Roman" w:cs="Times New Roman"/>
          <w:sz w:val="24"/>
          <w:szCs w:val="24"/>
        </w:rPr>
        <w:t>Rozpatrzenie projektów uchwał:</w:t>
      </w:r>
    </w:p>
    <w:p w14:paraId="7F5BB956" w14:textId="77777777" w:rsidR="00BB23AA" w:rsidRDefault="00BB23AA" w:rsidP="00BB23A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zmieniającej uchwałę w sprawie uchwały budżetowej na 2022 r.,</w:t>
      </w:r>
    </w:p>
    <w:p w14:paraId="1A5DC047" w14:textId="77777777" w:rsidR="00BB23AA" w:rsidRDefault="00BB23AA" w:rsidP="00BB23A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3AA">
        <w:rPr>
          <w:rFonts w:ascii="Times New Roman" w:hAnsi="Times New Roman" w:cs="Times New Roman"/>
          <w:sz w:val="24"/>
          <w:szCs w:val="24"/>
        </w:rPr>
        <w:t>zmieniającej uchwałę w sprawie uchwalenia Wieloletniej Prognozy Finansowej Gminy Brodnica na lata 2022-2025,</w:t>
      </w:r>
    </w:p>
    <w:p w14:paraId="4898073B" w14:textId="77777777" w:rsidR="00BB23AA" w:rsidRDefault="00BB23AA" w:rsidP="00BB23A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3AA">
        <w:rPr>
          <w:rFonts w:ascii="Times New Roman" w:hAnsi="Times New Roman" w:cs="Times New Roman"/>
          <w:sz w:val="24"/>
          <w:szCs w:val="24"/>
        </w:rPr>
        <w:t>w sprawie określenia wysokości stawek podatku od nieruchomości na terenie Gminy Brodnica na 2023 rok,</w:t>
      </w:r>
    </w:p>
    <w:p w14:paraId="6C35778D" w14:textId="77777777" w:rsidR="00BB23AA" w:rsidRDefault="00BB23AA" w:rsidP="00BB23A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3AA">
        <w:rPr>
          <w:rFonts w:ascii="Times New Roman" w:hAnsi="Times New Roman" w:cs="Times New Roman"/>
          <w:sz w:val="24"/>
          <w:szCs w:val="24"/>
        </w:rPr>
        <w:t>w sprawie określenia wysokości stawek podatku od środków transportowych na terenie Gminy Brodnica na 2023 rok,</w:t>
      </w:r>
    </w:p>
    <w:p w14:paraId="4C2661F3" w14:textId="73BE7257" w:rsidR="00BB23AA" w:rsidRPr="00BB23AA" w:rsidRDefault="00BB23AA" w:rsidP="00BB23AA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B23AA">
        <w:rPr>
          <w:rFonts w:ascii="Times New Roman" w:hAnsi="Times New Roman" w:cs="Times New Roman"/>
          <w:sz w:val="24"/>
          <w:szCs w:val="24"/>
        </w:rPr>
        <w:t>w sprawie rocznego Programu Współpracy Gminy Brodnica z organizacjami pozarządowymi oraz podmiotami wymienionymi w art. 3 ust. 3 ustawy z dnia</w:t>
      </w:r>
      <w:r w:rsidRPr="00BB23AA">
        <w:rPr>
          <w:rFonts w:ascii="Times New Roman" w:hAnsi="Times New Roman" w:cs="Times New Roman"/>
          <w:sz w:val="24"/>
          <w:szCs w:val="24"/>
        </w:rPr>
        <w:br/>
        <w:t>23 kwietnia 2003 r. o działalności pożytku publicznego i o wolontariacie na rok 2023,</w:t>
      </w:r>
    </w:p>
    <w:p w14:paraId="77887EDE" w14:textId="6094F41F" w:rsidR="00BB23AA" w:rsidRPr="00E82ED6" w:rsidRDefault="00BB23AA" w:rsidP="00BB23AA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rozpatrzenia petycji,</w:t>
      </w:r>
    </w:p>
    <w:p w14:paraId="4A77F173" w14:textId="77777777" w:rsidR="00BB23AA" w:rsidRPr="00E82ED6" w:rsidRDefault="00BB23AA" w:rsidP="00BB23AA">
      <w:pPr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2ED6">
        <w:rPr>
          <w:rFonts w:ascii="Times New Roman" w:hAnsi="Times New Roman" w:cs="Times New Roman"/>
          <w:bCs/>
          <w:sz w:val="24"/>
          <w:szCs w:val="24"/>
        </w:rPr>
        <w:t xml:space="preserve">w sprawie przyjęcia „Projektu założeń do planu zaopatrzenia w ciepło, energię elektryczną i paliwa gazowe dla Gminy Brodnica, aktualizacja dokumentu z roku 2016”. </w:t>
      </w:r>
    </w:p>
    <w:p w14:paraId="7676AAB5" w14:textId="77777777" w:rsidR="00BB23AA" w:rsidRPr="00E82ED6" w:rsidRDefault="00BB23AA" w:rsidP="00BB23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6. Informacja o pracach komisji Rady Gminy Brodnica w okresie międzysesyjnym.</w:t>
      </w:r>
    </w:p>
    <w:p w14:paraId="417FCB1A" w14:textId="77777777" w:rsidR="00BB23AA" w:rsidRPr="00E82ED6" w:rsidRDefault="00BB23AA" w:rsidP="00BB23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7. Interpelacje i zapytania radnych.</w:t>
      </w:r>
    </w:p>
    <w:p w14:paraId="5E9F8D45" w14:textId="77777777" w:rsidR="00BB23AA" w:rsidRPr="00E82ED6" w:rsidRDefault="00BB23AA" w:rsidP="00BB23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8. Sprawy różne.</w:t>
      </w:r>
    </w:p>
    <w:p w14:paraId="29FB6E54" w14:textId="77777777" w:rsidR="00BB23AA" w:rsidRPr="00E82ED6" w:rsidRDefault="00BB23AA" w:rsidP="00BB23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2ED6">
        <w:rPr>
          <w:rFonts w:ascii="Times New Roman" w:hAnsi="Times New Roman" w:cs="Times New Roman"/>
          <w:sz w:val="24"/>
          <w:szCs w:val="24"/>
        </w:rPr>
        <w:t>9. Zakończenie sesji.</w:t>
      </w:r>
    </w:p>
    <w:p w14:paraId="6999B812" w14:textId="77777777" w:rsidR="00BB23AA" w:rsidRPr="00E82ED6" w:rsidRDefault="00BB23AA" w:rsidP="00BB23A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A417CC" w14:textId="77777777" w:rsidR="00D72FE9" w:rsidRDefault="00D72FE9" w:rsidP="00D35A2A">
      <w:pPr>
        <w:pStyle w:val="Default"/>
        <w:jc w:val="both"/>
        <w:rPr>
          <w:b/>
          <w:bCs/>
        </w:rPr>
      </w:pPr>
    </w:p>
    <w:p w14:paraId="00FB3391" w14:textId="1ED0A02D" w:rsidR="00E43E96" w:rsidRDefault="00D35A2A" w:rsidP="00E43E96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>Do pkt 3</w:t>
      </w:r>
    </w:p>
    <w:p w14:paraId="449D9C50" w14:textId="77777777" w:rsidR="00DF176D" w:rsidRPr="00DF176D" w:rsidRDefault="00DF176D" w:rsidP="00E43E96">
      <w:pPr>
        <w:pStyle w:val="Default"/>
        <w:jc w:val="both"/>
        <w:rPr>
          <w:b/>
          <w:bCs/>
        </w:rPr>
      </w:pPr>
    </w:p>
    <w:p w14:paraId="5DF8E63A" w14:textId="18B3DE32" w:rsidR="00EA1D41" w:rsidRDefault="00E43E96" w:rsidP="00E43E96">
      <w:pPr>
        <w:pStyle w:val="Default"/>
        <w:ind w:firstLine="284"/>
        <w:jc w:val="both"/>
        <w:rPr>
          <w:b/>
          <w:bCs/>
        </w:rPr>
      </w:pPr>
      <w:r w:rsidRPr="00AA2D72">
        <w:t>Przewodniczący obrad poinformował, że w związku z brakiem uwag ze strony radnych do projektów protokoł</w:t>
      </w:r>
      <w:r>
        <w:t>ów</w:t>
      </w:r>
      <w:r w:rsidRPr="00AA2D72">
        <w:t xml:space="preserve"> z </w:t>
      </w:r>
      <w:r>
        <w:t>XXX</w:t>
      </w:r>
      <w:r w:rsidR="00E82ED6">
        <w:t>I</w:t>
      </w:r>
      <w:r>
        <w:t xml:space="preserve"> </w:t>
      </w:r>
      <w:r w:rsidRPr="00AA2D72">
        <w:t xml:space="preserve">sesji Rady Gminy Brodnica, należy uznać </w:t>
      </w:r>
      <w:r>
        <w:t>je</w:t>
      </w:r>
      <w:r w:rsidRPr="00AA2D72">
        <w:t xml:space="preserve"> za przyjęt</w:t>
      </w:r>
      <w:r>
        <w:t>e.</w:t>
      </w:r>
    </w:p>
    <w:p w14:paraId="642C394B" w14:textId="77777777" w:rsidR="00BB23AA" w:rsidRDefault="00BB23AA" w:rsidP="00EA1D41">
      <w:pPr>
        <w:pStyle w:val="Default"/>
        <w:jc w:val="both"/>
        <w:rPr>
          <w:b/>
          <w:bCs/>
        </w:rPr>
      </w:pPr>
    </w:p>
    <w:p w14:paraId="71E8C9B4" w14:textId="5A3E60D2" w:rsidR="00EA1D41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lastRenderedPageBreak/>
        <w:t xml:space="preserve">Do pkt </w:t>
      </w:r>
      <w:r>
        <w:rPr>
          <w:b/>
          <w:bCs/>
        </w:rPr>
        <w:t>4</w:t>
      </w:r>
    </w:p>
    <w:p w14:paraId="26154E74" w14:textId="77777777" w:rsidR="00BB23AA" w:rsidRPr="00D35A2A" w:rsidRDefault="00BB23AA" w:rsidP="00EA1D41">
      <w:pPr>
        <w:pStyle w:val="Default"/>
        <w:jc w:val="both"/>
        <w:rPr>
          <w:b/>
          <w:bCs/>
        </w:rPr>
      </w:pPr>
    </w:p>
    <w:p w14:paraId="110CC4BA" w14:textId="77777777" w:rsidR="00520859" w:rsidRDefault="00BB23AA" w:rsidP="00BB23AA">
      <w:pPr>
        <w:pStyle w:val="Default"/>
        <w:ind w:firstLine="284"/>
        <w:jc w:val="both"/>
      </w:pPr>
      <w:r w:rsidRPr="00AA2D72">
        <w:t>Wójt Gminy Brodnica</w:t>
      </w:r>
      <w:r>
        <w:t xml:space="preserve"> </w:t>
      </w:r>
      <w:r w:rsidRPr="00AA2D72">
        <w:t>przedstawił informację ze swojej działalnośc</w:t>
      </w:r>
      <w:r>
        <w:t xml:space="preserve">i </w:t>
      </w:r>
      <w:r w:rsidRPr="00AA2D72">
        <w:t>w okresie międzysesyjnym</w:t>
      </w:r>
      <w:r>
        <w:t xml:space="preserve"> (od 26 czerwca br.)</w:t>
      </w:r>
      <w:r w:rsidRPr="00AA2D72">
        <w:t xml:space="preserve">. Informacja </w:t>
      </w:r>
      <w:r>
        <w:t xml:space="preserve">oraz wykaz zarządzeń zostały </w:t>
      </w:r>
      <w:r w:rsidRPr="00AA2D72">
        <w:t>załącz</w:t>
      </w:r>
      <w:r>
        <w:t>one</w:t>
      </w:r>
      <w:r w:rsidRPr="00AA2D72">
        <w:t xml:space="preserve"> do protokołu</w:t>
      </w:r>
      <w:r>
        <w:t>. Po przedstawieniu sprawozdania udzielił odpowiedzi na pytani</w:t>
      </w:r>
      <w:r w:rsidR="00520859">
        <w:t>a:</w:t>
      </w:r>
    </w:p>
    <w:p w14:paraId="055F322D" w14:textId="77777777" w:rsidR="00DF176D" w:rsidRDefault="00BB23AA" w:rsidP="00DF176D">
      <w:pPr>
        <w:pStyle w:val="Default"/>
        <w:numPr>
          <w:ilvl w:val="0"/>
          <w:numId w:val="16"/>
        </w:numPr>
        <w:ind w:left="709"/>
        <w:jc w:val="both"/>
      </w:pPr>
      <w:r>
        <w:t>radnego Wojciecha Liska, przybliżając szczegóły spotka</w:t>
      </w:r>
      <w:r w:rsidR="00311930">
        <w:t>nia</w:t>
      </w:r>
      <w:r>
        <w:t xml:space="preserve"> </w:t>
      </w:r>
      <w:r w:rsidR="00311930">
        <w:t xml:space="preserve">z przedstawicielem firmy „Fiberhost” w dniu 17 października br. oraz spotkania w dniu 27 października 2022 r. </w:t>
      </w:r>
      <w:r>
        <w:t xml:space="preserve">w sprawie </w:t>
      </w:r>
      <w:r w:rsidR="00311930">
        <w:t>„nasadzeń”</w:t>
      </w:r>
      <w:r>
        <w:t xml:space="preserve"> śródpolnych</w:t>
      </w:r>
      <w:r w:rsidR="00520859">
        <w:t>,</w:t>
      </w:r>
    </w:p>
    <w:p w14:paraId="78BAC15F" w14:textId="7DF9304D" w:rsidR="00520859" w:rsidRDefault="00520859" w:rsidP="00DF176D">
      <w:pPr>
        <w:pStyle w:val="Default"/>
        <w:numPr>
          <w:ilvl w:val="0"/>
          <w:numId w:val="16"/>
        </w:numPr>
        <w:ind w:left="709"/>
        <w:jc w:val="both"/>
      </w:pPr>
      <w:r>
        <w:t>radnego Romana Tylczyńskiego, przybliżając ustalenia ze spotkania</w:t>
      </w:r>
      <w:r w:rsidR="0083058A">
        <w:br/>
      </w:r>
      <w:r>
        <w:t>z przedstawicielami spółki PKS Poznań</w:t>
      </w:r>
      <w:r w:rsidR="00DF176D">
        <w:t>,</w:t>
      </w:r>
    </w:p>
    <w:p w14:paraId="50EFEA23" w14:textId="18589A89" w:rsidR="00DF176D" w:rsidRDefault="00DF176D" w:rsidP="00DF176D">
      <w:pPr>
        <w:pStyle w:val="Default"/>
        <w:numPr>
          <w:ilvl w:val="0"/>
          <w:numId w:val="16"/>
        </w:numPr>
        <w:ind w:left="709"/>
        <w:jc w:val="both"/>
      </w:pPr>
      <w:r>
        <w:t>radnej Doroty Oleszak, określając planowane działania stowarzyszenia „Lider Zielonej Wielkopolski” w kolejnych latach</w:t>
      </w:r>
      <w:r w:rsidR="008B6C35">
        <w:t xml:space="preserve"> w związku z nową strategią działania,</w:t>
      </w:r>
    </w:p>
    <w:p w14:paraId="1A2D2A2D" w14:textId="5A1CDFE5" w:rsidR="008B6C35" w:rsidRDefault="008B6C35" w:rsidP="00DF176D">
      <w:pPr>
        <w:pStyle w:val="Default"/>
        <w:numPr>
          <w:ilvl w:val="0"/>
          <w:numId w:val="16"/>
        </w:numPr>
        <w:ind w:left="709"/>
        <w:jc w:val="both"/>
      </w:pPr>
      <w:r>
        <w:t>radnego Andrzeja Wojciechowskiego, informując o wynikach ostatnich przetargów na sprzedaż działek w m. Esterpole</w:t>
      </w:r>
      <w:r w:rsidR="003346D9">
        <w:t xml:space="preserve"> oraz m. Żabno</w:t>
      </w:r>
      <w:r>
        <w:t>.</w:t>
      </w:r>
    </w:p>
    <w:p w14:paraId="5E004131" w14:textId="1F68E50B" w:rsidR="00EA1D41" w:rsidRDefault="00EA1D41" w:rsidP="00E82ED6">
      <w:pPr>
        <w:pStyle w:val="Default"/>
        <w:jc w:val="both"/>
      </w:pPr>
    </w:p>
    <w:p w14:paraId="16279809" w14:textId="77777777" w:rsidR="0001138F" w:rsidRDefault="0001138F" w:rsidP="00311930">
      <w:pPr>
        <w:pStyle w:val="Default"/>
        <w:jc w:val="both"/>
      </w:pPr>
    </w:p>
    <w:p w14:paraId="16C6089B" w14:textId="7A19B5F5" w:rsidR="00EA1D41" w:rsidRPr="00D35A2A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</w:t>
      </w:r>
      <w:r w:rsidR="00707EB3">
        <w:rPr>
          <w:b/>
          <w:bCs/>
        </w:rPr>
        <w:t>a</w:t>
      </w:r>
    </w:p>
    <w:p w14:paraId="7531D1B2" w14:textId="77777777" w:rsidR="00EA1D41" w:rsidRDefault="00EA1D41" w:rsidP="00EA1D41">
      <w:pPr>
        <w:pStyle w:val="Default"/>
        <w:jc w:val="both"/>
      </w:pPr>
    </w:p>
    <w:p w14:paraId="153F4494" w14:textId="387E9FC3" w:rsidR="00E82ED6" w:rsidRDefault="000B006F" w:rsidP="0083058A">
      <w:pPr>
        <w:pStyle w:val="Default"/>
        <w:ind w:firstLine="284"/>
        <w:jc w:val="both"/>
      </w:pPr>
      <w:r>
        <w:t xml:space="preserve">Skarbnik Gminy Brodnica omówiła projekt </w:t>
      </w:r>
      <w:r w:rsidRPr="00F625B9">
        <w:t>uchwały zmieniającej uchwałę w sprawie uchwały budżetowej na 2022 r.</w:t>
      </w:r>
      <w:r w:rsidR="002F7270">
        <w:t xml:space="preserve"> </w:t>
      </w:r>
      <w:r w:rsidR="00105C8B">
        <w:t>Następnie, po przedstawieniu sprawozdania, udzieliła odpowiedzi na pytani</w:t>
      </w:r>
      <w:r w:rsidR="00444BBA">
        <w:t>e</w:t>
      </w:r>
      <w:r w:rsidR="00105C8B">
        <w:t xml:space="preserve"> radnego Romana Tylczyńskiego</w:t>
      </w:r>
      <w:r w:rsidR="00444BBA">
        <w:t>, potwierdzając, że 15% z otrzymanej kwoty 2.888.418,57 zł musi zostać przeznaczone na poprawę efektywności energetycznej.</w:t>
      </w:r>
      <w:r w:rsidR="0083058A">
        <w:t xml:space="preserve"> </w:t>
      </w:r>
      <w:r w:rsidR="002F7270">
        <w:t>Przewodniczący obrad poinformował, że</w:t>
      </w:r>
      <w:r w:rsidR="0083058A">
        <w:t xml:space="preserve"> omawiane na sesji </w:t>
      </w:r>
      <w:r w:rsidR="002F7270">
        <w:t>projekt</w:t>
      </w:r>
      <w:r w:rsidR="0083058A">
        <w:t>y</w:t>
      </w:r>
      <w:r w:rsidR="002F7270">
        <w:t xml:space="preserve"> uchwał został</w:t>
      </w:r>
      <w:r w:rsidR="0083058A">
        <w:t>y</w:t>
      </w:r>
      <w:r w:rsidR="002F7270">
        <w:t xml:space="preserve">  omówion</w:t>
      </w:r>
      <w:r w:rsidR="0083058A">
        <w:t>e</w:t>
      </w:r>
      <w:r w:rsidR="002F7270">
        <w:t xml:space="preserve"> na ostatniej komisji wspólnej.</w:t>
      </w:r>
    </w:p>
    <w:p w14:paraId="6667099B" w14:textId="487BB964" w:rsidR="00BA2134" w:rsidRDefault="000E52E2" w:rsidP="00255847">
      <w:pPr>
        <w:pStyle w:val="Default"/>
        <w:ind w:firstLine="284"/>
        <w:jc w:val="both"/>
      </w:pPr>
      <w:r>
        <w:t>Następnie</w:t>
      </w:r>
      <w:r w:rsidR="00255847">
        <w:t xml:space="preserve">, w związku z brakiem kolejnych pytań i uwag, </w:t>
      </w:r>
      <w:r>
        <w:t xml:space="preserve"> </w:t>
      </w: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 xml:space="preserve">uchwały </w:t>
      </w:r>
      <w:r>
        <w:rPr>
          <w:iCs/>
        </w:rPr>
        <w:t xml:space="preserve">zmieniającej uchwałę </w:t>
      </w:r>
      <w:r w:rsidRPr="00873118">
        <w:rPr>
          <w:iCs/>
        </w:rPr>
        <w:t>w sprawie</w:t>
      </w:r>
      <w:r>
        <w:rPr>
          <w:iCs/>
        </w:rPr>
        <w:t xml:space="preserve"> </w:t>
      </w:r>
      <w:r w:rsidRPr="00F625B9">
        <w:t>uchwały budżetowej na 2022 r</w:t>
      </w:r>
      <w:r>
        <w:t xml:space="preserve">. </w:t>
      </w:r>
      <w:r w:rsidRPr="00873118">
        <w:t>W jego wyniku Rada Gminy Brodnica podjęła Uchwałę Nr XX</w:t>
      </w:r>
      <w:r>
        <w:t>X</w:t>
      </w:r>
      <w:r w:rsidR="00105C8B">
        <w:t>II</w:t>
      </w:r>
      <w:r w:rsidRPr="00873118">
        <w:t>/</w:t>
      </w:r>
      <w:r>
        <w:t>20</w:t>
      </w:r>
      <w:r w:rsidR="00105C8B">
        <w:t>8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09E2E671" w14:textId="5BAAB971" w:rsidR="00501B73" w:rsidRDefault="00501B73" w:rsidP="00255847">
      <w:pPr>
        <w:pStyle w:val="Default"/>
        <w:jc w:val="both"/>
      </w:pPr>
    </w:p>
    <w:p w14:paraId="3F990635" w14:textId="77777777" w:rsidR="00255847" w:rsidRDefault="00255847" w:rsidP="00255847">
      <w:pPr>
        <w:pStyle w:val="Default"/>
        <w:jc w:val="both"/>
      </w:pPr>
    </w:p>
    <w:p w14:paraId="26DB6723" w14:textId="7485A7EC" w:rsidR="004363A6" w:rsidRPr="00D35A2A" w:rsidRDefault="004363A6" w:rsidP="004363A6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5b</w:t>
      </w:r>
    </w:p>
    <w:p w14:paraId="343D6521" w14:textId="77777777" w:rsidR="004363A6" w:rsidRDefault="004363A6" w:rsidP="000B006F">
      <w:pPr>
        <w:pStyle w:val="Default"/>
        <w:ind w:firstLine="284"/>
        <w:jc w:val="both"/>
      </w:pPr>
    </w:p>
    <w:p w14:paraId="74C352BB" w14:textId="73FAA966" w:rsidR="00C3410B" w:rsidRDefault="009A7879" w:rsidP="009A7879">
      <w:pPr>
        <w:pStyle w:val="Default"/>
        <w:ind w:firstLine="284"/>
        <w:jc w:val="both"/>
      </w:pPr>
      <w:r>
        <w:t xml:space="preserve">Skarbnik Gminy Brodnica omówiła projekt </w:t>
      </w:r>
      <w:r w:rsidRPr="00F625B9">
        <w:t>uchwały</w:t>
      </w:r>
      <w:r w:rsidR="00DB339C">
        <w:t xml:space="preserve"> </w:t>
      </w:r>
      <w:r w:rsidR="00DB339C" w:rsidRPr="00F607A0">
        <w:t>zmieniającej uchwałę w sprawie uchwalenia Wieloletniej Prognozy Finansowej Gminy Brodnica na lata 2022-2025</w:t>
      </w:r>
      <w:r w:rsidR="000E52E2">
        <w:t>. Do przedstawionego projektu uchwały radni nie wnieśli uwag oraz pytań.</w:t>
      </w:r>
    </w:p>
    <w:p w14:paraId="6D52A13B" w14:textId="089FB3CD" w:rsidR="00BA2134" w:rsidRDefault="000E52E2" w:rsidP="000E52E2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</w:t>
      </w:r>
      <w:r w:rsidR="00255847">
        <w:t>II</w:t>
      </w:r>
      <w:r w:rsidRPr="00873118">
        <w:t>/</w:t>
      </w:r>
      <w:r>
        <w:t>20</w:t>
      </w:r>
      <w:r w:rsidR="00255847">
        <w:t>9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6F8A4358" w14:textId="7B8E5A6C" w:rsidR="000E52E2" w:rsidRDefault="000E52E2" w:rsidP="000E52E2">
      <w:pPr>
        <w:pStyle w:val="Default"/>
        <w:jc w:val="both"/>
      </w:pPr>
    </w:p>
    <w:p w14:paraId="1F2FED94" w14:textId="77777777" w:rsidR="000E52E2" w:rsidRDefault="000E52E2" w:rsidP="000E52E2">
      <w:pPr>
        <w:pStyle w:val="Default"/>
        <w:jc w:val="both"/>
      </w:pPr>
    </w:p>
    <w:p w14:paraId="3C2B0B2D" w14:textId="056B1351" w:rsidR="00BA2134" w:rsidRDefault="00BA2134" w:rsidP="00BA2134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5c</w:t>
      </w:r>
    </w:p>
    <w:p w14:paraId="77D0AC4A" w14:textId="75DF76D2" w:rsidR="00BA2134" w:rsidRDefault="00BA2134" w:rsidP="00BA2134">
      <w:pPr>
        <w:pStyle w:val="Default"/>
        <w:jc w:val="both"/>
        <w:rPr>
          <w:b/>
          <w:bCs/>
        </w:rPr>
      </w:pPr>
    </w:p>
    <w:p w14:paraId="18DE4E07" w14:textId="19C0853F" w:rsidR="00D75DE9" w:rsidRDefault="00255847" w:rsidP="00255847">
      <w:pPr>
        <w:pStyle w:val="Default"/>
        <w:ind w:firstLine="284"/>
        <w:jc w:val="both"/>
      </w:pPr>
      <w:r>
        <w:t xml:space="preserve">Skarbnik Gminy Brodnica omówiła projekt uchwały </w:t>
      </w:r>
      <w:r w:rsidRPr="00BB23AA">
        <w:t>w sprawie określenia wysokości stawek podatku od nieruchomości na terenie Gminy Brodnica na 2023 rok</w:t>
      </w:r>
      <w:r>
        <w:t xml:space="preserve">. </w:t>
      </w:r>
      <w:r w:rsidR="00D75DE9">
        <w:t>Do przedstawionego projektu uchwały radni nie wnieśli uwag oraz pytań.</w:t>
      </w:r>
    </w:p>
    <w:p w14:paraId="4E5DE443" w14:textId="6507C546" w:rsidR="00D75DE9" w:rsidRDefault="00D75DE9" w:rsidP="00D75DE9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</w:t>
      </w:r>
      <w:r w:rsidR="009104A2">
        <w:t>II</w:t>
      </w:r>
      <w:r w:rsidRPr="00873118">
        <w:t>/</w:t>
      </w:r>
      <w:r>
        <w:t>2</w:t>
      </w:r>
      <w:r w:rsidR="009104A2">
        <w:t>10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 xml:space="preserve">stosunkiem </w:t>
      </w:r>
      <w:r w:rsidRPr="00873118">
        <w:lastRenderedPageBreak/>
        <w:t>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7B6A5FD0" w14:textId="77777777" w:rsidR="00D75DE9" w:rsidRPr="00D75DE9" w:rsidRDefault="00D75DE9" w:rsidP="00C17BDE">
      <w:pPr>
        <w:pStyle w:val="Default"/>
        <w:jc w:val="both"/>
      </w:pPr>
    </w:p>
    <w:p w14:paraId="56FE1FF8" w14:textId="77777777" w:rsidR="000E52E2" w:rsidRPr="0001138F" w:rsidRDefault="000E52E2" w:rsidP="00BA2134">
      <w:pPr>
        <w:pStyle w:val="Default"/>
        <w:jc w:val="both"/>
      </w:pPr>
    </w:p>
    <w:p w14:paraId="13F7A956" w14:textId="1DA58AA9" w:rsidR="00BA2134" w:rsidRDefault="00BA2134" w:rsidP="00BA2134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5d</w:t>
      </w:r>
    </w:p>
    <w:p w14:paraId="540D8888" w14:textId="380865CB" w:rsidR="00BA2134" w:rsidRPr="0001138F" w:rsidRDefault="00BA2134" w:rsidP="00BA2134">
      <w:pPr>
        <w:pStyle w:val="Default"/>
        <w:jc w:val="both"/>
      </w:pPr>
    </w:p>
    <w:p w14:paraId="237CDCD4" w14:textId="65EDF14A" w:rsidR="00BA2134" w:rsidRDefault="009104A2" w:rsidP="009104A2">
      <w:pPr>
        <w:pStyle w:val="Default"/>
        <w:ind w:firstLine="284"/>
        <w:jc w:val="both"/>
      </w:pPr>
      <w:r>
        <w:t xml:space="preserve">Skarbnik Gminy Brodnica omówiła projekt uchwały </w:t>
      </w:r>
      <w:r w:rsidRPr="00BB23AA">
        <w:t>w sprawie określenia wysokości stawek podatku od środków transportowych na terenie Gminy Brodnica na 2023 rok</w:t>
      </w:r>
      <w:r>
        <w:t xml:space="preserve">. </w:t>
      </w:r>
      <w:r w:rsidR="00C17BDE">
        <w:t>Do przedstawionego projektu uchwały radni nie wnieśli uwag oraz pytań.</w:t>
      </w:r>
    </w:p>
    <w:p w14:paraId="753CC760" w14:textId="41E97689" w:rsidR="00C17BDE" w:rsidRDefault="00C17BDE" w:rsidP="00C17BDE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</w:t>
      </w:r>
      <w:r w:rsidR="009104A2">
        <w:t>II</w:t>
      </w:r>
      <w:r w:rsidRPr="00873118">
        <w:t>/</w:t>
      </w:r>
      <w:r>
        <w:t>2</w:t>
      </w:r>
      <w:r w:rsidR="009104A2">
        <w:t>11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4BCFDD14" w14:textId="7FFE8953" w:rsidR="00DB339C" w:rsidRPr="0001138F" w:rsidRDefault="00DB339C" w:rsidP="00EA1D41">
      <w:pPr>
        <w:pStyle w:val="Default"/>
        <w:jc w:val="both"/>
      </w:pPr>
    </w:p>
    <w:p w14:paraId="62E7259E" w14:textId="34754DB2" w:rsidR="00AE420D" w:rsidRDefault="00AE420D" w:rsidP="00EA1D41">
      <w:pPr>
        <w:pStyle w:val="Default"/>
        <w:jc w:val="both"/>
      </w:pPr>
    </w:p>
    <w:p w14:paraId="60432A6D" w14:textId="6B412D39" w:rsidR="009104A2" w:rsidRDefault="009104A2" w:rsidP="009104A2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5e</w:t>
      </w:r>
    </w:p>
    <w:p w14:paraId="3E70D2FA" w14:textId="6E20D929" w:rsidR="009104A2" w:rsidRDefault="009104A2" w:rsidP="009104A2">
      <w:pPr>
        <w:pStyle w:val="Default"/>
        <w:jc w:val="both"/>
        <w:rPr>
          <w:b/>
          <w:bCs/>
        </w:rPr>
      </w:pPr>
    </w:p>
    <w:p w14:paraId="7D37DB00" w14:textId="2141D5BB" w:rsidR="00CB0E5E" w:rsidRPr="00CB0E5E" w:rsidRDefault="00CB0E5E" w:rsidP="00CB0E5E">
      <w:pPr>
        <w:pStyle w:val="Default"/>
        <w:ind w:firstLine="284"/>
        <w:jc w:val="both"/>
      </w:pPr>
      <w:r>
        <w:t xml:space="preserve">Wójt Gminy Brodnica omówił projekt uchwały </w:t>
      </w:r>
      <w:r w:rsidRPr="00BB23AA">
        <w:t>w sprawie rocznego Programu Współpracy Gminy Brodnica z organizacjami pozarządowymi oraz podmiotami wymienionymi w art. 3 ust. 3 ustawy z dnia</w:t>
      </w:r>
      <w:r>
        <w:t xml:space="preserve"> </w:t>
      </w:r>
      <w:r w:rsidRPr="00BB23AA">
        <w:t>23 kwietnia 2003 r. o działalności pożytku publicznego i o wolontariacie na rok 2023</w:t>
      </w:r>
      <w:r>
        <w:t>. Do przedstawionego projektu uchwały radni nie wnieśli uwag oraz pytań.</w:t>
      </w:r>
    </w:p>
    <w:p w14:paraId="27CA6EBF" w14:textId="632EE228" w:rsidR="00CB0E5E" w:rsidRDefault="00CB0E5E" w:rsidP="00CB0E5E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XII</w:t>
      </w:r>
      <w:r w:rsidRPr="00873118">
        <w:t>/</w:t>
      </w:r>
      <w:r>
        <w:t>212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4BEDB6F4" w14:textId="77777777" w:rsidR="00CB0E5E" w:rsidRDefault="00CB0E5E" w:rsidP="009104A2">
      <w:pPr>
        <w:pStyle w:val="Default"/>
        <w:jc w:val="both"/>
        <w:rPr>
          <w:b/>
          <w:bCs/>
        </w:rPr>
      </w:pPr>
    </w:p>
    <w:p w14:paraId="6E9CB9CA" w14:textId="77777777" w:rsidR="009104A2" w:rsidRDefault="009104A2" w:rsidP="009104A2">
      <w:pPr>
        <w:pStyle w:val="Default"/>
        <w:jc w:val="both"/>
        <w:rPr>
          <w:b/>
          <w:bCs/>
        </w:rPr>
      </w:pPr>
    </w:p>
    <w:p w14:paraId="0A625338" w14:textId="0C09CA26" w:rsidR="009104A2" w:rsidRDefault="009104A2" w:rsidP="009104A2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5f</w:t>
      </w:r>
    </w:p>
    <w:p w14:paraId="4F97EDFF" w14:textId="12922BBA" w:rsidR="009104A2" w:rsidRDefault="009104A2" w:rsidP="009104A2">
      <w:pPr>
        <w:pStyle w:val="Default"/>
        <w:jc w:val="both"/>
        <w:rPr>
          <w:b/>
          <w:bCs/>
        </w:rPr>
      </w:pPr>
    </w:p>
    <w:p w14:paraId="5967A444" w14:textId="4E574435" w:rsidR="00CB0E5E" w:rsidRDefault="00CB0E5E" w:rsidP="00CB0E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0E5E">
        <w:rPr>
          <w:rFonts w:ascii="Times New Roman" w:hAnsi="Times New Roman" w:cs="Times New Roman"/>
          <w:sz w:val="24"/>
          <w:szCs w:val="24"/>
        </w:rPr>
        <w:t>Przewodniczący Komisji Skarg Wniosków i Petycji – Wojciech Lisek omówił projekt uchwały w sprawie rozpatrzenia petycji. Do przedstawionego projektu uchwały radni nie wnieśli uwag oraz pytań.</w:t>
      </w:r>
    </w:p>
    <w:p w14:paraId="0902D441" w14:textId="1ACE3B25" w:rsidR="00CB0E5E" w:rsidRDefault="00CB0E5E" w:rsidP="00CB0E5E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XII</w:t>
      </w:r>
      <w:r w:rsidRPr="00873118">
        <w:t>/</w:t>
      </w:r>
      <w:r>
        <w:t>213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04E083F8" w14:textId="77777777" w:rsidR="00CB0E5E" w:rsidRPr="00CB0E5E" w:rsidRDefault="00CB0E5E" w:rsidP="00CB0E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B42B83B" w14:textId="77777777" w:rsidR="009104A2" w:rsidRDefault="009104A2" w:rsidP="009104A2">
      <w:pPr>
        <w:pStyle w:val="Default"/>
        <w:jc w:val="both"/>
        <w:rPr>
          <w:b/>
          <w:bCs/>
        </w:rPr>
      </w:pPr>
    </w:p>
    <w:p w14:paraId="137C9863" w14:textId="0D907E1C" w:rsidR="009104A2" w:rsidRDefault="009104A2" w:rsidP="009104A2">
      <w:pPr>
        <w:pStyle w:val="Default"/>
        <w:jc w:val="both"/>
        <w:rPr>
          <w:b/>
          <w:bCs/>
        </w:rPr>
      </w:pPr>
      <w:r w:rsidRPr="00D35A2A">
        <w:rPr>
          <w:b/>
          <w:bCs/>
        </w:rPr>
        <w:t xml:space="preserve">Do pkt </w:t>
      </w:r>
      <w:r>
        <w:rPr>
          <w:b/>
          <w:bCs/>
        </w:rPr>
        <w:t>5g</w:t>
      </w:r>
    </w:p>
    <w:p w14:paraId="0CA43B1E" w14:textId="77777777" w:rsidR="009104A2" w:rsidRDefault="009104A2" w:rsidP="009104A2">
      <w:pPr>
        <w:pStyle w:val="Default"/>
        <w:jc w:val="both"/>
        <w:rPr>
          <w:b/>
          <w:bCs/>
        </w:rPr>
      </w:pPr>
    </w:p>
    <w:p w14:paraId="569699A0" w14:textId="77777777" w:rsidR="00CB0E5E" w:rsidRPr="00CB0E5E" w:rsidRDefault="00CB0E5E" w:rsidP="00CB0E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0E5E">
        <w:rPr>
          <w:rFonts w:ascii="Times New Roman" w:hAnsi="Times New Roman" w:cs="Times New Roman"/>
          <w:sz w:val="24"/>
          <w:szCs w:val="24"/>
        </w:rPr>
        <w:t xml:space="preserve">Wójt Gminy Brodnica omówił projekt uchwały </w:t>
      </w:r>
      <w:r w:rsidRPr="00CB0E5E">
        <w:rPr>
          <w:rFonts w:ascii="Times New Roman" w:hAnsi="Times New Roman" w:cs="Times New Roman"/>
          <w:bCs/>
          <w:sz w:val="24"/>
          <w:szCs w:val="24"/>
        </w:rPr>
        <w:t xml:space="preserve">w sprawie przyjęcia „Projektu założeń do planu zaopatrzenia w ciepło, energię elektryczną i paliwa gazowe dla Gminy Brodnica, aktualizacja dokumentu z roku 2016”. </w:t>
      </w:r>
      <w:r w:rsidRPr="00CB0E5E">
        <w:rPr>
          <w:rFonts w:ascii="Times New Roman" w:hAnsi="Times New Roman" w:cs="Times New Roman"/>
          <w:sz w:val="24"/>
          <w:szCs w:val="24"/>
        </w:rPr>
        <w:t>Do przedstawionego projektu uchwały radni nie wnieśli uwag oraz pytań.</w:t>
      </w:r>
    </w:p>
    <w:p w14:paraId="3BFA66F0" w14:textId="4BA64AF8" w:rsidR="00CB0E5E" w:rsidRDefault="00CB0E5E" w:rsidP="00CB0E5E">
      <w:pPr>
        <w:pStyle w:val="Default"/>
        <w:ind w:firstLine="284"/>
        <w:jc w:val="both"/>
      </w:pPr>
      <w:r w:rsidRPr="00F231A6">
        <w:t xml:space="preserve">Przewodniczący </w:t>
      </w:r>
      <w:r>
        <w:t xml:space="preserve">obrad poddał pod </w:t>
      </w:r>
      <w:r w:rsidRPr="00F231A6">
        <w:t>głosowanie</w:t>
      </w:r>
      <w:r>
        <w:t xml:space="preserve"> </w:t>
      </w:r>
      <w:r w:rsidRPr="00873118">
        <w:t xml:space="preserve">projekt </w:t>
      </w:r>
      <w:r w:rsidRPr="00873118">
        <w:rPr>
          <w:iCs/>
        </w:rPr>
        <w:t>uchwały</w:t>
      </w:r>
      <w:r>
        <w:rPr>
          <w:iCs/>
        </w:rPr>
        <w:t xml:space="preserve">. </w:t>
      </w:r>
      <w:r w:rsidRPr="00873118">
        <w:t>W jego wyniku Rada Gminy Brodnica podjęła Uchwałę Nr XX</w:t>
      </w:r>
      <w:r>
        <w:t>XII</w:t>
      </w:r>
      <w:r w:rsidRPr="00873118">
        <w:t>/</w:t>
      </w:r>
      <w:r>
        <w:t>214</w:t>
      </w:r>
      <w:r w:rsidRPr="00873118">
        <w:t>/202</w:t>
      </w:r>
      <w:r>
        <w:t>2</w:t>
      </w:r>
      <w:r w:rsidRPr="00873118">
        <w:t xml:space="preserve"> w powyższej sprawie</w:t>
      </w:r>
      <w:r>
        <w:t xml:space="preserve"> </w:t>
      </w:r>
      <w:r w:rsidRPr="00873118">
        <w:t>stosunkiem głosów: 1</w:t>
      </w:r>
      <w:r>
        <w:t>5</w:t>
      </w:r>
      <w:r w:rsidRPr="00873118">
        <w:t xml:space="preserve"> głosami „za”, 0 głosami „przeciw” oraz 0 głosami „wstrzymującymi się”. Uchwała oraz imienny wykaz głosowania radnych </w:t>
      </w:r>
      <w:r>
        <w:t xml:space="preserve">zostały </w:t>
      </w:r>
      <w:r w:rsidRPr="00873118">
        <w:t>załącz</w:t>
      </w:r>
      <w:r>
        <w:t>one</w:t>
      </w:r>
      <w:r w:rsidRPr="00873118">
        <w:t xml:space="preserve"> do protokołu.</w:t>
      </w:r>
    </w:p>
    <w:p w14:paraId="421D81FC" w14:textId="4596F990" w:rsidR="00CB0E5E" w:rsidRDefault="00CB0E5E" w:rsidP="009104A2">
      <w:pPr>
        <w:pStyle w:val="Default"/>
        <w:jc w:val="both"/>
        <w:rPr>
          <w:bCs/>
        </w:rPr>
      </w:pPr>
    </w:p>
    <w:p w14:paraId="4BF0F19D" w14:textId="77777777" w:rsidR="00CB0E5E" w:rsidRDefault="00CB0E5E" w:rsidP="009104A2">
      <w:pPr>
        <w:pStyle w:val="Default"/>
        <w:jc w:val="both"/>
        <w:rPr>
          <w:b/>
          <w:bCs/>
        </w:rPr>
      </w:pPr>
    </w:p>
    <w:p w14:paraId="7DFDB1C3" w14:textId="366495B4" w:rsidR="00EA1D41" w:rsidRPr="00D35A2A" w:rsidRDefault="00EA1D41" w:rsidP="00EA1D41">
      <w:pPr>
        <w:pStyle w:val="Default"/>
        <w:jc w:val="both"/>
        <w:rPr>
          <w:b/>
          <w:bCs/>
        </w:rPr>
      </w:pPr>
      <w:r w:rsidRPr="00D35A2A">
        <w:rPr>
          <w:b/>
          <w:bCs/>
        </w:rPr>
        <w:lastRenderedPageBreak/>
        <w:t xml:space="preserve">Do pkt </w:t>
      </w:r>
      <w:r>
        <w:rPr>
          <w:b/>
          <w:bCs/>
        </w:rPr>
        <w:t>6</w:t>
      </w:r>
    </w:p>
    <w:p w14:paraId="3C77C3EE" w14:textId="77777777" w:rsidR="0045371B" w:rsidRPr="00C3410B" w:rsidRDefault="0045371B" w:rsidP="00C17BDE">
      <w:pPr>
        <w:pStyle w:val="Default"/>
        <w:jc w:val="both"/>
      </w:pPr>
    </w:p>
    <w:p w14:paraId="36F51C02" w14:textId="097DA103" w:rsidR="00CB0E5E" w:rsidRDefault="00CB0E5E" w:rsidP="00CB0E5E">
      <w:pPr>
        <w:pStyle w:val="Default"/>
        <w:ind w:firstLine="284"/>
        <w:jc w:val="both"/>
      </w:pPr>
      <w:r>
        <w:t xml:space="preserve">Przewodniczący komisji stałych </w:t>
      </w:r>
      <w:r w:rsidR="00546109">
        <w:t>R</w:t>
      </w:r>
      <w:r>
        <w:t>ady Gminy Brodnica przedstawili i</w:t>
      </w:r>
      <w:r w:rsidRPr="00F625B9">
        <w:t>nformacj</w:t>
      </w:r>
      <w:r>
        <w:t>ę</w:t>
      </w:r>
      <w:r w:rsidRPr="00F625B9">
        <w:t xml:space="preserve"> o prac</w:t>
      </w:r>
      <w:r>
        <w:t>ach</w:t>
      </w:r>
      <w:r>
        <w:br/>
      </w:r>
      <w:r w:rsidRPr="00F625B9">
        <w:t>w okresie międzysesyjnym</w:t>
      </w:r>
      <w:r>
        <w:t>. Do przedstawionych sprawozdań nie wniesiono pytań.</w:t>
      </w:r>
    </w:p>
    <w:p w14:paraId="0DBE8AC2" w14:textId="77777777" w:rsidR="00AE420D" w:rsidRPr="0001138F" w:rsidRDefault="00AE420D" w:rsidP="00AE420D">
      <w:pPr>
        <w:pStyle w:val="Default"/>
        <w:jc w:val="both"/>
      </w:pPr>
    </w:p>
    <w:p w14:paraId="4E6685B4" w14:textId="77777777" w:rsidR="00544184" w:rsidRPr="0001138F" w:rsidRDefault="00544184" w:rsidP="00D35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FA17E5" w14:textId="77777777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pkt 7 </w:t>
      </w:r>
    </w:p>
    <w:p w14:paraId="5B73A486" w14:textId="77777777" w:rsidR="00D35A2A" w:rsidRPr="00AB7537" w:rsidRDefault="00D35A2A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BE8F62" w14:textId="23BEDF51" w:rsidR="00CB0E5E" w:rsidRDefault="00CB0E5E" w:rsidP="00CB0E5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obrad poinformował, że w okresie międzysesyjnym do biura rady wpłynęły 3 interpelacje radnych, tj:</w:t>
      </w:r>
    </w:p>
    <w:p w14:paraId="0EB9A83B" w14:textId="40D92FB5" w:rsidR="00CB0E5E" w:rsidRDefault="00CB0E5E" w:rsidP="00CB0E5E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B0E5E">
        <w:rPr>
          <w:rFonts w:ascii="Times New Roman" w:hAnsi="Times New Roman"/>
          <w:sz w:val="24"/>
          <w:szCs w:val="24"/>
        </w:rPr>
        <w:t>Daniela Kaźmierczaka z dnia 17 października 2022 r. w sprawie utworzenia przejść dla pieszych na drodze 4061P oraz 2463P w m. Żabno</w:t>
      </w:r>
      <w:r>
        <w:rPr>
          <w:rFonts w:ascii="Times New Roman" w:hAnsi="Times New Roman"/>
          <w:sz w:val="24"/>
          <w:szCs w:val="24"/>
        </w:rPr>
        <w:t>,</w:t>
      </w:r>
    </w:p>
    <w:p w14:paraId="67081582" w14:textId="195F3E9D" w:rsidR="00CB0E5E" w:rsidRPr="00CB0E5E" w:rsidRDefault="00CB0E5E" w:rsidP="00CB0E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Marka Kopecia z dnia 4 listopada 2022 r. </w:t>
      </w:r>
      <w:r w:rsidRPr="00CB0E5E">
        <w:rPr>
          <w:rFonts w:ascii="Times New Roman" w:hAnsi="Times New Roman"/>
          <w:sz w:val="24"/>
          <w:szCs w:val="24"/>
        </w:rPr>
        <w:t>w sprawie położenia nowego chodnika przy drodze wojewódzkiej na odcinku od. m. Chaławy do m. Szołdry</w:t>
      </w:r>
      <w:r>
        <w:rPr>
          <w:rFonts w:ascii="Times New Roman" w:hAnsi="Times New Roman"/>
          <w:sz w:val="24"/>
          <w:szCs w:val="24"/>
        </w:rPr>
        <w:t>,</w:t>
      </w:r>
    </w:p>
    <w:p w14:paraId="6F83CB0F" w14:textId="0CEE09BC" w:rsidR="00CB0E5E" w:rsidRPr="00CB0E5E" w:rsidRDefault="00CB0E5E" w:rsidP="00CB0E5E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Marioli Jakubiak oraz Damiana Grabnego z dnia 7 listopada </w:t>
      </w:r>
      <w:r w:rsidRPr="00BC537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BC5375">
        <w:rPr>
          <w:rFonts w:ascii="Times New Roman" w:hAnsi="Times New Roman"/>
          <w:sz w:val="24"/>
          <w:szCs w:val="24"/>
        </w:rPr>
        <w:t xml:space="preserve"> r. </w:t>
      </w:r>
      <w:r w:rsidRPr="00BB6F4C">
        <w:rPr>
          <w:rFonts w:ascii="Times New Roman" w:hAnsi="Times New Roman"/>
          <w:sz w:val="24"/>
          <w:szCs w:val="24"/>
        </w:rPr>
        <w:t>w spr</w:t>
      </w:r>
      <w:r>
        <w:rPr>
          <w:rFonts w:ascii="Times New Roman" w:hAnsi="Times New Roman"/>
          <w:sz w:val="24"/>
          <w:szCs w:val="24"/>
        </w:rPr>
        <w:t>awie remontu placu przy ul. Wybickiego w Manieczkach przy centrum handlowym i fragmentu drogi wojewódzkiej nr 310.</w:t>
      </w:r>
    </w:p>
    <w:p w14:paraId="6C89E104" w14:textId="037791C1" w:rsidR="00CB0E5E" w:rsidRDefault="00CB0E5E" w:rsidP="005D0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CCA65" w14:textId="77777777" w:rsidR="00D35A2A" w:rsidRDefault="00D35A2A" w:rsidP="00CC41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6BA8E" w14:textId="68BC60EC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pkt 8</w:t>
      </w:r>
    </w:p>
    <w:p w14:paraId="1DDF3AF1" w14:textId="77777777" w:rsidR="005270E9" w:rsidRPr="00B20CFA" w:rsidRDefault="005270E9" w:rsidP="00D35A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500AC" w14:textId="4C312180" w:rsidR="00C9058A" w:rsidRPr="00B20CFA" w:rsidRDefault="005D0BB3" w:rsidP="005D0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CFA">
        <w:rPr>
          <w:rFonts w:ascii="Times New Roman" w:hAnsi="Times New Roman" w:cs="Times New Roman"/>
          <w:sz w:val="24"/>
          <w:szCs w:val="24"/>
        </w:rPr>
        <w:t>Radny Maciej Grygier w imieniu części mieszkańców m. Ludwikowo poprosił o interwencję w celu poprawy stanu drogi.</w:t>
      </w:r>
    </w:p>
    <w:p w14:paraId="13DF16BA" w14:textId="218A2316" w:rsidR="008476FB" w:rsidRDefault="008476FB" w:rsidP="005D0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0CFA">
        <w:rPr>
          <w:rFonts w:ascii="Times New Roman" w:hAnsi="Times New Roman" w:cs="Times New Roman"/>
          <w:sz w:val="24"/>
          <w:szCs w:val="24"/>
        </w:rPr>
        <w:t>Wójt Gminy Brodnica zaprosił radnych, sołtysów oraz mieszkańców do udziału</w:t>
      </w:r>
      <w:r w:rsidR="005D4611">
        <w:rPr>
          <w:rFonts w:ascii="Times New Roman" w:hAnsi="Times New Roman" w:cs="Times New Roman"/>
          <w:sz w:val="24"/>
          <w:szCs w:val="24"/>
        </w:rPr>
        <w:br/>
      </w:r>
      <w:r w:rsidRPr="00B20CFA">
        <w:rPr>
          <w:rFonts w:ascii="Times New Roman" w:hAnsi="Times New Roman" w:cs="Times New Roman"/>
          <w:sz w:val="24"/>
          <w:szCs w:val="24"/>
        </w:rPr>
        <w:t>w obchodach Dnia Niepodległości, które zorganizowane zostanie w Brodnicy</w:t>
      </w:r>
      <w:r w:rsidR="006109F0" w:rsidRPr="00B20CFA">
        <w:rPr>
          <w:rFonts w:ascii="Times New Roman" w:hAnsi="Times New Roman" w:cs="Times New Roman"/>
          <w:sz w:val="24"/>
          <w:szCs w:val="24"/>
        </w:rPr>
        <w:t>, przedstawiając jednocześnie plan</w:t>
      </w:r>
      <w:r w:rsidRPr="00B20CFA">
        <w:rPr>
          <w:rFonts w:ascii="Times New Roman" w:hAnsi="Times New Roman" w:cs="Times New Roman"/>
          <w:sz w:val="24"/>
          <w:szCs w:val="24"/>
        </w:rPr>
        <w:t xml:space="preserve"> </w:t>
      </w:r>
      <w:r w:rsidR="006109F0" w:rsidRPr="00B20CFA">
        <w:rPr>
          <w:rFonts w:ascii="Times New Roman" w:hAnsi="Times New Roman" w:cs="Times New Roman"/>
          <w:sz w:val="24"/>
          <w:szCs w:val="24"/>
        </w:rPr>
        <w:t>uroczystości.</w:t>
      </w:r>
      <w:r w:rsidR="00CB1AC9" w:rsidRPr="00B20CFA">
        <w:rPr>
          <w:rFonts w:ascii="Times New Roman" w:hAnsi="Times New Roman" w:cs="Times New Roman"/>
          <w:sz w:val="24"/>
          <w:szCs w:val="24"/>
        </w:rPr>
        <w:t xml:space="preserve"> Ustosunkował się </w:t>
      </w:r>
      <w:r w:rsidR="00A323F9" w:rsidRPr="00B20CFA">
        <w:rPr>
          <w:rFonts w:ascii="Times New Roman" w:hAnsi="Times New Roman" w:cs="Times New Roman"/>
          <w:sz w:val="24"/>
          <w:szCs w:val="24"/>
        </w:rPr>
        <w:t>również do sytuacji związanej</w:t>
      </w:r>
      <w:r w:rsidR="005D4611">
        <w:rPr>
          <w:rFonts w:ascii="Times New Roman" w:hAnsi="Times New Roman" w:cs="Times New Roman"/>
          <w:sz w:val="24"/>
          <w:szCs w:val="24"/>
        </w:rPr>
        <w:br/>
      </w:r>
      <w:r w:rsidR="00A323F9" w:rsidRPr="00B20CFA">
        <w:rPr>
          <w:rFonts w:ascii="Times New Roman" w:hAnsi="Times New Roman" w:cs="Times New Roman"/>
          <w:sz w:val="24"/>
          <w:szCs w:val="24"/>
        </w:rPr>
        <w:t xml:space="preserve">z </w:t>
      </w:r>
      <w:r w:rsidR="007B1071" w:rsidRPr="00B20CFA">
        <w:rPr>
          <w:rFonts w:ascii="Times New Roman" w:hAnsi="Times New Roman" w:cs="Times New Roman"/>
          <w:sz w:val="24"/>
          <w:szCs w:val="24"/>
        </w:rPr>
        <w:t xml:space="preserve">zaproszeniem radnego Rady Powiatu w Śremie </w:t>
      </w:r>
      <w:r w:rsidR="009B7F0D" w:rsidRPr="00B20CFA">
        <w:rPr>
          <w:rFonts w:ascii="Times New Roman" w:hAnsi="Times New Roman" w:cs="Times New Roman"/>
          <w:sz w:val="24"/>
          <w:szCs w:val="24"/>
        </w:rPr>
        <w:t xml:space="preserve">Pana Janusza Taciaka </w:t>
      </w:r>
      <w:r w:rsidR="00CE4DE2" w:rsidRPr="00B20CFA">
        <w:rPr>
          <w:rFonts w:ascii="Times New Roman" w:hAnsi="Times New Roman" w:cs="Times New Roman"/>
          <w:sz w:val="24"/>
          <w:szCs w:val="24"/>
        </w:rPr>
        <w:t xml:space="preserve">na posiedzenie Komisji </w:t>
      </w:r>
      <w:r w:rsidR="007B1071" w:rsidRPr="00B20CFA">
        <w:rPr>
          <w:rFonts w:ascii="Times New Roman" w:hAnsi="Times New Roman" w:cs="Times New Roman"/>
          <w:sz w:val="24"/>
          <w:szCs w:val="24"/>
        </w:rPr>
        <w:t xml:space="preserve">Samorządności, Rolnictwa i Spraw Socjalnych </w:t>
      </w:r>
      <w:r w:rsidR="00CE4DE2" w:rsidRPr="00B20CFA">
        <w:rPr>
          <w:rFonts w:ascii="Times New Roman" w:hAnsi="Times New Roman" w:cs="Times New Roman"/>
          <w:sz w:val="24"/>
          <w:szCs w:val="24"/>
        </w:rPr>
        <w:t>przez jej p</w:t>
      </w:r>
      <w:r w:rsidR="00CE4DE2" w:rsidRPr="00B20CFA">
        <w:rPr>
          <w:rFonts w:ascii="Times New Roman" w:hAnsi="Times New Roman" w:cs="Times New Roman"/>
          <w:sz w:val="24"/>
          <w:szCs w:val="24"/>
        </w:rPr>
        <w:t>rzewodniczącą</w:t>
      </w:r>
      <w:r w:rsidR="00CC31B3" w:rsidRPr="00B20CFA">
        <w:rPr>
          <w:rFonts w:ascii="Times New Roman" w:hAnsi="Times New Roman" w:cs="Times New Roman"/>
          <w:sz w:val="24"/>
          <w:szCs w:val="24"/>
        </w:rPr>
        <w:t>.</w:t>
      </w:r>
      <w:r w:rsidR="00E674F3" w:rsidRPr="00B20CFA">
        <w:rPr>
          <w:rFonts w:ascii="Times New Roman" w:hAnsi="Times New Roman" w:cs="Times New Roman"/>
          <w:sz w:val="24"/>
          <w:szCs w:val="24"/>
        </w:rPr>
        <w:t xml:space="preserve"> Podkreślił, że nie miał wiedzy o tematyce planowanego posiedzenia</w:t>
      </w:r>
      <w:r w:rsidR="0007380B" w:rsidRPr="00B20CFA">
        <w:rPr>
          <w:rFonts w:ascii="Times New Roman" w:hAnsi="Times New Roman" w:cs="Times New Roman"/>
          <w:sz w:val="24"/>
          <w:szCs w:val="24"/>
        </w:rPr>
        <w:t xml:space="preserve">. Zwrócił </w:t>
      </w:r>
      <w:r w:rsidR="00AD3A88" w:rsidRPr="00B20CFA">
        <w:rPr>
          <w:rFonts w:ascii="Times New Roman" w:hAnsi="Times New Roman" w:cs="Times New Roman"/>
          <w:sz w:val="24"/>
          <w:szCs w:val="24"/>
        </w:rPr>
        <w:t>uwagę na kontrowersyjny</w:t>
      </w:r>
      <w:r w:rsidR="009A78CF">
        <w:rPr>
          <w:rFonts w:ascii="Times New Roman" w:hAnsi="Times New Roman" w:cs="Times New Roman"/>
          <w:sz w:val="24"/>
          <w:szCs w:val="24"/>
        </w:rPr>
        <w:t>,</w:t>
      </w:r>
      <w:r w:rsidR="00AD3A88" w:rsidRPr="00B20CFA">
        <w:rPr>
          <w:rFonts w:ascii="Times New Roman" w:hAnsi="Times New Roman" w:cs="Times New Roman"/>
          <w:sz w:val="24"/>
          <w:szCs w:val="24"/>
        </w:rPr>
        <w:t xml:space="preserve"> jego zdaniem</w:t>
      </w:r>
      <w:r w:rsidR="009A78CF">
        <w:rPr>
          <w:rFonts w:ascii="Times New Roman" w:hAnsi="Times New Roman" w:cs="Times New Roman"/>
          <w:sz w:val="24"/>
          <w:szCs w:val="24"/>
        </w:rPr>
        <w:t>,</w:t>
      </w:r>
      <w:r w:rsidR="00AD3A88" w:rsidRPr="00B20CFA">
        <w:rPr>
          <w:rFonts w:ascii="Times New Roman" w:hAnsi="Times New Roman" w:cs="Times New Roman"/>
          <w:sz w:val="24"/>
          <w:szCs w:val="24"/>
        </w:rPr>
        <w:t xml:space="preserve"> zapis dotyczący przedstawienia przez radnego </w:t>
      </w:r>
      <w:r w:rsidR="00AD3A88" w:rsidRPr="00B20CFA">
        <w:rPr>
          <w:rFonts w:ascii="Times New Roman" w:hAnsi="Times New Roman" w:cs="Times New Roman"/>
          <w:sz w:val="24"/>
          <w:szCs w:val="24"/>
        </w:rPr>
        <w:t>wydatków na inwestycje przeprowadzone</w:t>
      </w:r>
      <w:r w:rsidR="00AD3A88" w:rsidRPr="00B20CFA">
        <w:rPr>
          <w:rFonts w:ascii="Times New Roman" w:hAnsi="Times New Roman" w:cs="Times New Roman"/>
          <w:sz w:val="24"/>
          <w:szCs w:val="24"/>
        </w:rPr>
        <w:t xml:space="preserve"> w poprzednich latach</w:t>
      </w:r>
      <w:r w:rsidR="00AD3A88" w:rsidRPr="00B20CFA">
        <w:rPr>
          <w:rFonts w:ascii="Times New Roman" w:hAnsi="Times New Roman" w:cs="Times New Roman"/>
          <w:sz w:val="24"/>
          <w:szCs w:val="24"/>
        </w:rPr>
        <w:t xml:space="preserve"> na terenie poszczególnych gmin </w:t>
      </w:r>
      <w:r w:rsidR="00B20CFA" w:rsidRPr="00B20CFA">
        <w:rPr>
          <w:rFonts w:ascii="Times New Roman" w:hAnsi="Times New Roman" w:cs="Times New Roman"/>
          <w:sz w:val="24"/>
          <w:szCs w:val="24"/>
        </w:rPr>
        <w:t>powiatu</w:t>
      </w:r>
      <w:r w:rsidR="00AD3A88" w:rsidRPr="00B20CFA">
        <w:rPr>
          <w:rFonts w:ascii="Times New Roman" w:hAnsi="Times New Roman" w:cs="Times New Roman"/>
          <w:sz w:val="24"/>
          <w:szCs w:val="24"/>
        </w:rPr>
        <w:t>.</w:t>
      </w:r>
      <w:r w:rsidR="005A05EF">
        <w:rPr>
          <w:rFonts w:ascii="Times New Roman" w:hAnsi="Times New Roman" w:cs="Times New Roman"/>
          <w:sz w:val="24"/>
          <w:szCs w:val="24"/>
        </w:rPr>
        <w:t xml:space="preserve"> Jego zdaniem, z uwagi na dotychczasową realizację inwestycji przez powiat, treść tej propozycji mogła zostać „różnie” odebrana przez starostę</w:t>
      </w:r>
      <w:r w:rsidR="002E5EF2">
        <w:rPr>
          <w:rFonts w:ascii="Times New Roman" w:hAnsi="Times New Roman" w:cs="Times New Roman"/>
          <w:sz w:val="24"/>
          <w:szCs w:val="24"/>
        </w:rPr>
        <w:t>.</w:t>
      </w:r>
      <w:r w:rsidR="00476E4B">
        <w:rPr>
          <w:rFonts w:ascii="Times New Roman" w:hAnsi="Times New Roman" w:cs="Times New Roman"/>
          <w:sz w:val="24"/>
          <w:szCs w:val="24"/>
        </w:rPr>
        <w:t xml:space="preserve"> Następnie radna Dorota Oleszak</w:t>
      </w:r>
      <w:r w:rsidR="005A05EF">
        <w:rPr>
          <w:rFonts w:ascii="Times New Roman" w:hAnsi="Times New Roman" w:cs="Times New Roman"/>
          <w:sz w:val="24"/>
          <w:szCs w:val="24"/>
        </w:rPr>
        <w:t xml:space="preserve"> </w:t>
      </w:r>
      <w:r w:rsidR="00476E4B">
        <w:rPr>
          <w:rFonts w:ascii="Times New Roman" w:hAnsi="Times New Roman" w:cs="Times New Roman"/>
          <w:sz w:val="24"/>
          <w:szCs w:val="24"/>
        </w:rPr>
        <w:t xml:space="preserve">podkreśliła, że jej </w:t>
      </w:r>
      <w:r w:rsidR="005D4611">
        <w:rPr>
          <w:rFonts w:ascii="Times New Roman" w:hAnsi="Times New Roman" w:cs="Times New Roman"/>
          <w:sz w:val="24"/>
          <w:szCs w:val="24"/>
        </w:rPr>
        <w:t>intencje</w:t>
      </w:r>
      <w:r w:rsidR="00476E4B">
        <w:rPr>
          <w:rFonts w:ascii="Times New Roman" w:hAnsi="Times New Roman" w:cs="Times New Roman"/>
          <w:sz w:val="24"/>
          <w:szCs w:val="24"/>
        </w:rPr>
        <w:t xml:space="preserve"> </w:t>
      </w:r>
      <w:r w:rsidR="005D4611">
        <w:rPr>
          <w:rFonts w:ascii="Times New Roman" w:hAnsi="Times New Roman" w:cs="Times New Roman"/>
          <w:sz w:val="24"/>
          <w:szCs w:val="24"/>
        </w:rPr>
        <w:t xml:space="preserve">zostały źle odebrane. </w:t>
      </w:r>
      <w:r w:rsidR="00F324D5">
        <w:rPr>
          <w:rFonts w:ascii="Times New Roman" w:hAnsi="Times New Roman" w:cs="Times New Roman"/>
          <w:sz w:val="24"/>
          <w:szCs w:val="24"/>
        </w:rPr>
        <w:t>Wójt Gminy Brodnica zachęcił radnych do wspólnej konsultacji</w:t>
      </w:r>
      <w:r w:rsidR="008D47BC">
        <w:rPr>
          <w:rFonts w:ascii="Times New Roman" w:hAnsi="Times New Roman" w:cs="Times New Roman"/>
          <w:sz w:val="24"/>
          <w:szCs w:val="24"/>
        </w:rPr>
        <w:br/>
      </w:r>
      <w:r w:rsidR="00F324D5">
        <w:rPr>
          <w:rFonts w:ascii="Times New Roman" w:hAnsi="Times New Roman" w:cs="Times New Roman"/>
          <w:sz w:val="24"/>
          <w:szCs w:val="24"/>
        </w:rPr>
        <w:t>w przypadku podobnych działań w przyszłości.</w:t>
      </w:r>
    </w:p>
    <w:p w14:paraId="4B70D8DC" w14:textId="3B07E142" w:rsidR="00EC39AF" w:rsidRPr="00B20CFA" w:rsidRDefault="00EC39AF" w:rsidP="005D0B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Wojciech Lisek zwrócił się z prośbą o dostarczanie materiałów na posiedzenia w wersji edytowalnej.</w:t>
      </w:r>
    </w:p>
    <w:p w14:paraId="29BF18D6" w14:textId="29ADE1B7" w:rsidR="005D0BB3" w:rsidRDefault="005D0BB3" w:rsidP="00B26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903EC" w14:textId="77777777" w:rsidR="002721F3" w:rsidRPr="00B26B1F" w:rsidRDefault="002721F3" w:rsidP="00B26B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C8E7FB" w14:textId="77777777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F24">
        <w:rPr>
          <w:rFonts w:ascii="Times New Roman" w:hAnsi="Times New Roman"/>
          <w:b/>
          <w:bCs/>
          <w:sz w:val="24"/>
          <w:szCs w:val="24"/>
        </w:rPr>
        <w:t>Do pkt 9</w:t>
      </w:r>
    </w:p>
    <w:p w14:paraId="0478506B" w14:textId="4349978E" w:rsidR="00D35A2A" w:rsidRDefault="00D35A2A" w:rsidP="00D35A2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003612" w14:textId="5CAE3091" w:rsidR="00D35A2A" w:rsidRDefault="009104A2" w:rsidP="009104A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95307">
        <w:rPr>
          <w:rFonts w:ascii="Times New Roman" w:hAnsi="Times New Roman"/>
          <w:sz w:val="24"/>
          <w:szCs w:val="24"/>
        </w:rPr>
        <w:t>W związku z wyczerpaniem porządku obrad Przewodniczący obrad o godz.</w:t>
      </w:r>
      <w:r>
        <w:rPr>
          <w:rFonts w:ascii="Times New Roman" w:hAnsi="Times New Roman"/>
          <w:sz w:val="24"/>
          <w:szCs w:val="24"/>
        </w:rPr>
        <w:t xml:space="preserve"> 1</w:t>
      </w:r>
      <w:r w:rsidR="002721F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2721F3">
        <w:rPr>
          <w:rFonts w:ascii="Times New Roman" w:hAnsi="Times New Roman"/>
          <w:sz w:val="24"/>
          <w:szCs w:val="24"/>
        </w:rPr>
        <w:t>1</w:t>
      </w:r>
      <w:r w:rsidR="00EC39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5307">
        <w:rPr>
          <w:rFonts w:ascii="Times New Roman" w:hAnsi="Times New Roman"/>
          <w:sz w:val="24"/>
          <w:szCs w:val="24"/>
        </w:rPr>
        <w:t>zakończył XX</w:t>
      </w:r>
      <w:r>
        <w:rPr>
          <w:rFonts w:ascii="Times New Roman" w:hAnsi="Times New Roman"/>
          <w:sz w:val="24"/>
          <w:szCs w:val="24"/>
        </w:rPr>
        <w:t>XII</w:t>
      </w:r>
      <w:r w:rsidRPr="00E95307">
        <w:rPr>
          <w:rFonts w:ascii="Times New Roman" w:hAnsi="Times New Roman"/>
          <w:sz w:val="24"/>
          <w:szCs w:val="24"/>
        </w:rPr>
        <w:t xml:space="preserve"> sesję Rady Gminy Brodnica.</w:t>
      </w:r>
    </w:p>
    <w:p w14:paraId="748F0B88" w14:textId="77777777" w:rsidR="008C732E" w:rsidRDefault="008C732E" w:rsidP="00D35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FFB18C" w14:textId="77777777" w:rsidR="00D35A2A" w:rsidRPr="00AA2D72" w:rsidRDefault="00D35A2A" w:rsidP="00D35A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25D298" w14:textId="45FC65CB" w:rsidR="00E437D9" w:rsidRDefault="00E437D9" w:rsidP="00E437D9">
      <w:pPr>
        <w:pStyle w:val="Default"/>
        <w:jc w:val="both"/>
      </w:pPr>
    </w:p>
    <w:p w14:paraId="7ED9FE4D" w14:textId="77777777" w:rsidR="00E437D9" w:rsidRDefault="00E437D9" w:rsidP="00E437D9">
      <w:pPr>
        <w:pStyle w:val="Default"/>
        <w:jc w:val="both"/>
      </w:pPr>
    </w:p>
    <w:p w14:paraId="39384A87" w14:textId="643258F1" w:rsidR="000B0735" w:rsidRDefault="000B0735" w:rsidP="000E52E2">
      <w:pPr>
        <w:pStyle w:val="Default"/>
        <w:jc w:val="both"/>
      </w:pPr>
    </w:p>
    <w:p w14:paraId="38E1CF82" w14:textId="3EE9ED79" w:rsidR="005B7418" w:rsidRPr="000E52E2" w:rsidRDefault="005B7418" w:rsidP="005B7418">
      <w:pPr>
        <w:jc w:val="both"/>
        <w:rPr>
          <w:rFonts w:ascii="Times New Roman" w:hAnsi="Times New Roman"/>
          <w:bCs/>
          <w:sz w:val="24"/>
          <w:szCs w:val="24"/>
        </w:rPr>
      </w:pPr>
      <w:r w:rsidRPr="000E52E2">
        <w:rPr>
          <w:rFonts w:ascii="Times New Roman" w:hAnsi="Times New Roman"/>
          <w:bCs/>
          <w:sz w:val="24"/>
          <w:szCs w:val="24"/>
        </w:rPr>
        <w:t>Protokołował</w:t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  <w:t>Przewodniczący Rady Gminy Brodnica</w:t>
      </w:r>
    </w:p>
    <w:p w14:paraId="59F85804" w14:textId="7EF04FCD" w:rsidR="005B7418" w:rsidRPr="000E52E2" w:rsidRDefault="005B7418" w:rsidP="00143A1C">
      <w:pPr>
        <w:jc w:val="both"/>
        <w:rPr>
          <w:rFonts w:ascii="Times New Roman" w:hAnsi="Times New Roman"/>
          <w:bCs/>
          <w:sz w:val="24"/>
          <w:szCs w:val="24"/>
        </w:rPr>
      </w:pPr>
      <w:r w:rsidRPr="000E52E2">
        <w:rPr>
          <w:rFonts w:ascii="Times New Roman" w:hAnsi="Times New Roman"/>
          <w:bCs/>
          <w:sz w:val="24"/>
          <w:szCs w:val="24"/>
        </w:rPr>
        <w:t xml:space="preserve">Bartosz Ogrodowski </w:t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</w:r>
      <w:r w:rsidRPr="000E52E2">
        <w:rPr>
          <w:rFonts w:ascii="Times New Roman" w:hAnsi="Times New Roman"/>
          <w:bCs/>
          <w:sz w:val="24"/>
          <w:szCs w:val="24"/>
        </w:rPr>
        <w:tab/>
        <w:t>Andrzej Wojciechowsk</w:t>
      </w:r>
      <w:r w:rsidR="00143A1C" w:rsidRPr="000E52E2">
        <w:rPr>
          <w:rFonts w:ascii="Times New Roman" w:hAnsi="Times New Roman"/>
          <w:bCs/>
          <w:sz w:val="24"/>
          <w:szCs w:val="24"/>
        </w:rPr>
        <w:t>i</w:t>
      </w:r>
    </w:p>
    <w:sectPr w:rsidR="005B7418" w:rsidRPr="000E52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828D" w14:textId="77777777" w:rsidR="004B601C" w:rsidRDefault="004B601C" w:rsidP="00D35A2A">
      <w:pPr>
        <w:spacing w:after="0" w:line="240" w:lineRule="auto"/>
      </w:pPr>
      <w:r>
        <w:separator/>
      </w:r>
    </w:p>
  </w:endnote>
  <w:endnote w:type="continuationSeparator" w:id="0">
    <w:p w14:paraId="0F31459F" w14:textId="77777777" w:rsidR="004B601C" w:rsidRDefault="004B601C" w:rsidP="00D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056145"/>
      <w:docPartObj>
        <w:docPartGallery w:val="Page Numbers (Bottom of Page)"/>
        <w:docPartUnique/>
      </w:docPartObj>
    </w:sdtPr>
    <w:sdtContent>
      <w:p w14:paraId="7007625F" w14:textId="3877838A" w:rsidR="00D35A2A" w:rsidRDefault="00D35A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7BC74" w14:textId="77777777" w:rsidR="00D35A2A" w:rsidRDefault="00D35A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94F3" w14:textId="77777777" w:rsidR="004B601C" w:rsidRDefault="004B601C" w:rsidP="00D35A2A">
      <w:pPr>
        <w:spacing w:after="0" w:line="240" w:lineRule="auto"/>
      </w:pPr>
      <w:r>
        <w:separator/>
      </w:r>
    </w:p>
  </w:footnote>
  <w:footnote w:type="continuationSeparator" w:id="0">
    <w:p w14:paraId="6BB2854C" w14:textId="77777777" w:rsidR="004B601C" w:rsidRDefault="004B601C" w:rsidP="00D35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1EB"/>
    <w:multiLevelType w:val="hybridMultilevel"/>
    <w:tmpl w:val="A2587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6840"/>
    <w:multiLevelType w:val="hybridMultilevel"/>
    <w:tmpl w:val="B96ACC1E"/>
    <w:lvl w:ilvl="0" w:tplc="CAFE12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0C37ED"/>
    <w:multiLevelType w:val="hybridMultilevel"/>
    <w:tmpl w:val="A1AE3B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8082D3E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0BA5"/>
    <w:multiLevelType w:val="hybridMultilevel"/>
    <w:tmpl w:val="E376D142"/>
    <w:lvl w:ilvl="0" w:tplc="FFFFFFFF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72126F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57CD"/>
    <w:multiLevelType w:val="hybridMultilevel"/>
    <w:tmpl w:val="76DA176E"/>
    <w:lvl w:ilvl="0" w:tplc="3BACC2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F993853"/>
    <w:multiLevelType w:val="hybridMultilevel"/>
    <w:tmpl w:val="0FF8E816"/>
    <w:lvl w:ilvl="0" w:tplc="B1D84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03221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48794C"/>
    <w:multiLevelType w:val="hybridMultilevel"/>
    <w:tmpl w:val="FFFFFFFF"/>
    <w:lvl w:ilvl="0" w:tplc="09EE307C">
      <w:start w:val="6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71DAF"/>
    <w:multiLevelType w:val="hybridMultilevel"/>
    <w:tmpl w:val="2B90A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1434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1E137A"/>
    <w:multiLevelType w:val="hybridMultilevel"/>
    <w:tmpl w:val="B3B6F7A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02C1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CE73DA"/>
    <w:multiLevelType w:val="hybridMultilevel"/>
    <w:tmpl w:val="B3B6F7AE"/>
    <w:lvl w:ilvl="0" w:tplc="87A4178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27035"/>
    <w:multiLevelType w:val="hybridMultilevel"/>
    <w:tmpl w:val="DB98E5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0345ADF"/>
    <w:multiLevelType w:val="hybridMultilevel"/>
    <w:tmpl w:val="FFFFFFFF"/>
    <w:lvl w:ilvl="0" w:tplc="C5F256D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922AA7"/>
    <w:multiLevelType w:val="hybridMultilevel"/>
    <w:tmpl w:val="5BE4A908"/>
    <w:lvl w:ilvl="0" w:tplc="1E5C2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461754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308299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040851">
    <w:abstractNumId w:val="13"/>
  </w:num>
  <w:num w:numId="4" w16cid:durableId="1575700565">
    <w:abstractNumId w:val="1"/>
  </w:num>
  <w:num w:numId="5" w16cid:durableId="379473958">
    <w:abstractNumId w:val="16"/>
  </w:num>
  <w:num w:numId="6" w16cid:durableId="1347169260">
    <w:abstractNumId w:val="5"/>
  </w:num>
  <w:num w:numId="7" w16cid:durableId="1581866283">
    <w:abstractNumId w:val="11"/>
  </w:num>
  <w:num w:numId="8" w16cid:durableId="1672878747">
    <w:abstractNumId w:val="3"/>
  </w:num>
  <w:num w:numId="9" w16cid:durableId="16262288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256930">
    <w:abstractNumId w:val="7"/>
  </w:num>
  <w:num w:numId="11" w16cid:durableId="30418112">
    <w:abstractNumId w:val="6"/>
  </w:num>
  <w:num w:numId="12" w16cid:durableId="812865885">
    <w:abstractNumId w:val="2"/>
  </w:num>
  <w:num w:numId="13" w16cid:durableId="1406609384">
    <w:abstractNumId w:val="15"/>
  </w:num>
  <w:num w:numId="14" w16cid:durableId="1218393909">
    <w:abstractNumId w:val="8"/>
  </w:num>
  <w:num w:numId="15" w16cid:durableId="1270968648">
    <w:abstractNumId w:val="4"/>
  </w:num>
  <w:num w:numId="16" w16cid:durableId="1908803856">
    <w:abstractNumId w:val="14"/>
  </w:num>
  <w:num w:numId="17" w16cid:durableId="771556322">
    <w:abstractNumId w:val="12"/>
  </w:num>
  <w:num w:numId="18" w16cid:durableId="1847865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44"/>
    <w:rsid w:val="0001138F"/>
    <w:rsid w:val="00043782"/>
    <w:rsid w:val="0007380B"/>
    <w:rsid w:val="00076BDD"/>
    <w:rsid w:val="000B006F"/>
    <w:rsid w:val="000B0735"/>
    <w:rsid w:val="000D052F"/>
    <w:rsid w:val="000E52E2"/>
    <w:rsid w:val="00105C8B"/>
    <w:rsid w:val="001139A3"/>
    <w:rsid w:val="001439A6"/>
    <w:rsid w:val="00143A1C"/>
    <w:rsid w:val="0016685E"/>
    <w:rsid w:val="001869C5"/>
    <w:rsid w:val="001C11FE"/>
    <w:rsid w:val="002179FC"/>
    <w:rsid w:val="00241FB2"/>
    <w:rsid w:val="00255847"/>
    <w:rsid w:val="002721F3"/>
    <w:rsid w:val="002B3873"/>
    <w:rsid w:val="002D15A4"/>
    <w:rsid w:val="002E5EF2"/>
    <w:rsid w:val="002F7270"/>
    <w:rsid w:val="003051F2"/>
    <w:rsid w:val="00311930"/>
    <w:rsid w:val="00317F67"/>
    <w:rsid w:val="003346D9"/>
    <w:rsid w:val="003B41FD"/>
    <w:rsid w:val="003C2553"/>
    <w:rsid w:val="003E4FB2"/>
    <w:rsid w:val="003F0294"/>
    <w:rsid w:val="003F054C"/>
    <w:rsid w:val="003F3787"/>
    <w:rsid w:val="003F5BA5"/>
    <w:rsid w:val="0041450E"/>
    <w:rsid w:val="00432BC5"/>
    <w:rsid w:val="004363A6"/>
    <w:rsid w:val="00437DA2"/>
    <w:rsid w:val="00444BBA"/>
    <w:rsid w:val="00450EF0"/>
    <w:rsid w:val="0045371B"/>
    <w:rsid w:val="0045435A"/>
    <w:rsid w:val="00456350"/>
    <w:rsid w:val="00465AF5"/>
    <w:rsid w:val="00476E4B"/>
    <w:rsid w:val="004872E9"/>
    <w:rsid w:val="004A10E3"/>
    <w:rsid w:val="004A42A5"/>
    <w:rsid w:val="004B601C"/>
    <w:rsid w:val="004C0A1B"/>
    <w:rsid w:val="004D00CF"/>
    <w:rsid w:val="00501B73"/>
    <w:rsid w:val="00520859"/>
    <w:rsid w:val="005270E9"/>
    <w:rsid w:val="00544184"/>
    <w:rsid w:val="00546109"/>
    <w:rsid w:val="005A05EF"/>
    <w:rsid w:val="005B7418"/>
    <w:rsid w:val="005D0BB3"/>
    <w:rsid w:val="005D16CB"/>
    <w:rsid w:val="005D4611"/>
    <w:rsid w:val="005E7CCC"/>
    <w:rsid w:val="005F0734"/>
    <w:rsid w:val="005F7728"/>
    <w:rsid w:val="006109F0"/>
    <w:rsid w:val="00627B8B"/>
    <w:rsid w:val="00665977"/>
    <w:rsid w:val="00691692"/>
    <w:rsid w:val="006A6E0F"/>
    <w:rsid w:val="006C1D24"/>
    <w:rsid w:val="006F439F"/>
    <w:rsid w:val="00707EB3"/>
    <w:rsid w:val="00750AC8"/>
    <w:rsid w:val="007B1071"/>
    <w:rsid w:val="007D3004"/>
    <w:rsid w:val="0083058A"/>
    <w:rsid w:val="008476FB"/>
    <w:rsid w:val="0089124F"/>
    <w:rsid w:val="008B6C35"/>
    <w:rsid w:val="008C4912"/>
    <w:rsid w:val="008C732E"/>
    <w:rsid w:val="008D47BC"/>
    <w:rsid w:val="009104A2"/>
    <w:rsid w:val="00917157"/>
    <w:rsid w:val="009A7879"/>
    <w:rsid w:val="009A78CF"/>
    <w:rsid w:val="009B4C15"/>
    <w:rsid w:val="009B7F0D"/>
    <w:rsid w:val="00A02722"/>
    <w:rsid w:val="00A323F9"/>
    <w:rsid w:val="00A81924"/>
    <w:rsid w:val="00AA10F2"/>
    <w:rsid w:val="00AD3A88"/>
    <w:rsid w:val="00AE281F"/>
    <w:rsid w:val="00AE38E8"/>
    <w:rsid w:val="00AE420D"/>
    <w:rsid w:val="00B01F36"/>
    <w:rsid w:val="00B0467B"/>
    <w:rsid w:val="00B120DD"/>
    <w:rsid w:val="00B20CFA"/>
    <w:rsid w:val="00B26B1F"/>
    <w:rsid w:val="00B41F4C"/>
    <w:rsid w:val="00B94D49"/>
    <w:rsid w:val="00BA2134"/>
    <w:rsid w:val="00BB23AA"/>
    <w:rsid w:val="00BF52DA"/>
    <w:rsid w:val="00C17BDE"/>
    <w:rsid w:val="00C3410B"/>
    <w:rsid w:val="00C67376"/>
    <w:rsid w:val="00C75F96"/>
    <w:rsid w:val="00C77F66"/>
    <w:rsid w:val="00C9058A"/>
    <w:rsid w:val="00CB0E5E"/>
    <w:rsid w:val="00CB1AC9"/>
    <w:rsid w:val="00CB5120"/>
    <w:rsid w:val="00CC31B3"/>
    <w:rsid w:val="00CC4163"/>
    <w:rsid w:val="00CD05C0"/>
    <w:rsid w:val="00CE4DE2"/>
    <w:rsid w:val="00CF219B"/>
    <w:rsid w:val="00CF5C07"/>
    <w:rsid w:val="00D24529"/>
    <w:rsid w:val="00D3168A"/>
    <w:rsid w:val="00D35A2A"/>
    <w:rsid w:val="00D5032C"/>
    <w:rsid w:val="00D72FE9"/>
    <w:rsid w:val="00D75DE9"/>
    <w:rsid w:val="00D918D2"/>
    <w:rsid w:val="00DB339C"/>
    <w:rsid w:val="00DC70DA"/>
    <w:rsid w:val="00DD5E44"/>
    <w:rsid w:val="00DF176D"/>
    <w:rsid w:val="00E133E5"/>
    <w:rsid w:val="00E27CBB"/>
    <w:rsid w:val="00E437D9"/>
    <w:rsid w:val="00E43E96"/>
    <w:rsid w:val="00E53267"/>
    <w:rsid w:val="00E674F3"/>
    <w:rsid w:val="00E82ED6"/>
    <w:rsid w:val="00E94E41"/>
    <w:rsid w:val="00EA1D41"/>
    <w:rsid w:val="00EC39AF"/>
    <w:rsid w:val="00F01704"/>
    <w:rsid w:val="00F0747E"/>
    <w:rsid w:val="00F324D5"/>
    <w:rsid w:val="00F607A0"/>
    <w:rsid w:val="00F64324"/>
    <w:rsid w:val="00F97F4F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5C66"/>
  <w15:chartTrackingRefBased/>
  <w15:docId w15:val="{7A50BED5-D921-424A-9D76-5B6EBC0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5A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5A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5A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A2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35A2A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35A2A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35A2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D35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A2A"/>
  </w:style>
  <w:style w:type="paragraph" w:styleId="Stopka">
    <w:name w:val="footer"/>
    <w:basedOn w:val="Normalny"/>
    <w:link w:val="StopkaZnak"/>
    <w:uiPriority w:val="99"/>
    <w:unhideWhenUsed/>
    <w:rsid w:val="00D3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1827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160</cp:revision>
  <dcterms:created xsi:type="dcterms:W3CDTF">2022-06-29T06:41:00Z</dcterms:created>
  <dcterms:modified xsi:type="dcterms:W3CDTF">2022-11-25T09:25:00Z</dcterms:modified>
</cp:coreProperties>
</file>